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440" w:lineRule="atLeast"/>
        <w:ind w:left="8100" w:leftChars="3857"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p>
    <w:p>
      <w:pPr>
        <w:pStyle w:val="5"/>
        <w:spacing w:before="0" w:beforeAutospacing="0" w:after="0" w:afterAutospacing="0" w:line="440" w:lineRule="atLeast"/>
        <w:ind w:firstLine="560" w:firstLineChars="200"/>
        <w:rPr>
          <w:rFonts w:hint="eastAsia" w:ascii="仿宋" w:hAnsi="仿宋" w:eastAsia="仿宋" w:cs="仿宋"/>
          <w:sz w:val="28"/>
          <w:szCs w:val="28"/>
        </w:rPr>
      </w:pPr>
    </w:p>
    <w:p>
      <w:pPr>
        <w:pStyle w:val="7"/>
        <w:ind w:firstLine="560"/>
        <w:rPr>
          <w:rFonts w:hint="eastAsia" w:ascii="仿宋" w:hAnsi="仿宋" w:eastAsia="仿宋" w:cs="仿宋"/>
          <w:sz w:val="28"/>
          <w:szCs w:val="28"/>
        </w:rPr>
      </w:pPr>
      <w:bookmarkStart w:id="0" w:name="_Hlk450146333"/>
    </w:p>
    <w:bookmarkEnd w:id="0"/>
    <w:p>
      <w:pPr>
        <w:spacing w:line="900" w:lineRule="exact"/>
        <w:jc w:val="center"/>
        <w:rPr>
          <w:rFonts w:hint="eastAsia" w:ascii="仿宋" w:hAnsi="仿宋" w:eastAsia="仿宋" w:cs="仿宋"/>
          <w:b/>
          <w:sz w:val="72"/>
          <w:szCs w:val="72"/>
        </w:rPr>
      </w:pPr>
      <w:r>
        <w:rPr>
          <w:rFonts w:hint="eastAsia" w:ascii="仿宋" w:hAnsi="仿宋" w:eastAsia="仿宋" w:cs="仿宋"/>
          <w:b/>
          <w:sz w:val="72"/>
          <w:szCs w:val="72"/>
        </w:rPr>
        <w:t>响</w:t>
      </w:r>
    </w:p>
    <w:p>
      <w:pPr>
        <w:spacing w:line="900" w:lineRule="exact"/>
        <w:jc w:val="center"/>
        <w:rPr>
          <w:rFonts w:hint="eastAsia" w:ascii="仿宋" w:hAnsi="仿宋" w:eastAsia="仿宋" w:cs="仿宋"/>
          <w:b/>
          <w:sz w:val="72"/>
          <w:szCs w:val="72"/>
        </w:rPr>
      </w:pPr>
    </w:p>
    <w:p>
      <w:pPr>
        <w:spacing w:line="900" w:lineRule="exact"/>
        <w:jc w:val="center"/>
        <w:rPr>
          <w:rFonts w:hint="eastAsia" w:ascii="仿宋" w:hAnsi="仿宋" w:eastAsia="仿宋" w:cs="仿宋"/>
          <w:b/>
          <w:sz w:val="72"/>
          <w:szCs w:val="72"/>
        </w:rPr>
      </w:pPr>
      <w:r>
        <w:rPr>
          <w:rFonts w:hint="eastAsia" w:ascii="仿宋" w:hAnsi="仿宋" w:eastAsia="仿宋" w:cs="仿宋"/>
          <w:b/>
          <w:sz w:val="72"/>
          <w:szCs w:val="72"/>
        </w:rPr>
        <w:t>应</w:t>
      </w:r>
    </w:p>
    <w:p>
      <w:pPr>
        <w:spacing w:line="900" w:lineRule="exact"/>
        <w:jc w:val="center"/>
        <w:rPr>
          <w:rFonts w:hint="eastAsia" w:ascii="仿宋" w:hAnsi="仿宋" w:eastAsia="仿宋" w:cs="仿宋"/>
          <w:b/>
          <w:sz w:val="72"/>
          <w:szCs w:val="72"/>
        </w:rPr>
      </w:pPr>
    </w:p>
    <w:p>
      <w:pPr>
        <w:spacing w:line="900" w:lineRule="exact"/>
        <w:jc w:val="center"/>
        <w:rPr>
          <w:rFonts w:hint="eastAsia" w:ascii="仿宋" w:hAnsi="仿宋" w:eastAsia="仿宋" w:cs="仿宋"/>
          <w:b/>
          <w:sz w:val="72"/>
          <w:szCs w:val="72"/>
        </w:rPr>
      </w:pPr>
      <w:r>
        <w:rPr>
          <w:rFonts w:hint="eastAsia" w:ascii="仿宋" w:hAnsi="仿宋" w:eastAsia="仿宋" w:cs="仿宋"/>
          <w:b/>
          <w:sz w:val="72"/>
          <w:szCs w:val="72"/>
        </w:rPr>
        <w:t>文</w:t>
      </w:r>
    </w:p>
    <w:p>
      <w:pPr>
        <w:spacing w:line="900" w:lineRule="exact"/>
        <w:jc w:val="center"/>
        <w:rPr>
          <w:rFonts w:hint="eastAsia" w:ascii="仿宋" w:hAnsi="仿宋" w:eastAsia="仿宋" w:cs="仿宋"/>
          <w:b/>
          <w:sz w:val="72"/>
          <w:szCs w:val="72"/>
        </w:rPr>
      </w:pPr>
    </w:p>
    <w:p>
      <w:pPr>
        <w:jc w:val="center"/>
        <w:rPr>
          <w:rFonts w:hint="eastAsia" w:ascii="仿宋" w:hAnsi="仿宋" w:eastAsia="仿宋" w:cs="仿宋"/>
          <w:b/>
          <w:sz w:val="72"/>
          <w:szCs w:val="72"/>
        </w:rPr>
      </w:pPr>
      <w:r>
        <w:rPr>
          <w:rFonts w:hint="eastAsia" w:ascii="仿宋" w:hAnsi="仿宋" w:eastAsia="仿宋" w:cs="仿宋"/>
          <w:b/>
          <w:sz w:val="72"/>
          <w:szCs w:val="72"/>
        </w:rPr>
        <w:t>件</w:t>
      </w:r>
    </w:p>
    <w:p>
      <w:pPr>
        <w:jc w:val="center"/>
        <w:rPr>
          <w:rFonts w:hint="eastAsia" w:ascii="仿宋" w:hAnsi="仿宋" w:eastAsia="仿宋" w:cs="仿宋"/>
          <w:sz w:val="28"/>
          <w:szCs w:val="28"/>
        </w:rPr>
      </w:pPr>
    </w:p>
    <w:p>
      <w:pPr>
        <w:pStyle w:val="7"/>
        <w:ind w:firstLine="560"/>
        <w:rPr>
          <w:rFonts w:hint="eastAsia" w:ascii="仿宋" w:hAnsi="仿宋" w:eastAsia="仿宋" w:cs="仿宋"/>
          <w:sz w:val="28"/>
          <w:szCs w:val="28"/>
        </w:rPr>
      </w:pPr>
    </w:p>
    <w:p>
      <w:pPr>
        <w:ind w:firstLine="560" w:firstLineChars="200"/>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项 目 名 称：</w:t>
      </w:r>
      <w:r>
        <w:rPr>
          <w:rFonts w:hint="eastAsia" w:ascii="仿宋" w:hAnsi="仿宋" w:eastAsia="仿宋" w:cs="仿宋"/>
          <w:sz w:val="28"/>
          <w:szCs w:val="28"/>
          <w:u w:val="single"/>
        </w:rPr>
        <w:t xml:space="preserve">                       　　          </w:t>
      </w:r>
    </w:p>
    <w:p>
      <w:pPr>
        <w:ind w:firstLine="560" w:firstLineChars="200"/>
        <w:rPr>
          <w:rFonts w:hint="eastAsia" w:ascii="仿宋" w:hAnsi="仿宋" w:eastAsia="仿宋" w:cs="仿宋"/>
          <w:sz w:val="28"/>
          <w:szCs w:val="28"/>
          <w:u w:val="single"/>
        </w:rPr>
      </w:pPr>
      <w:r>
        <w:rPr>
          <w:rFonts w:hint="eastAsia" w:ascii="仿宋" w:hAnsi="仿宋" w:eastAsia="仿宋" w:cs="仿宋"/>
          <w:sz w:val="28"/>
          <w:szCs w:val="28"/>
        </w:rPr>
        <w:t>采 购 单 位：</w:t>
      </w:r>
      <w:r>
        <w:rPr>
          <w:rFonts w:hint="eastAsia" w:ascii="仿宋" w:hAnsi="仿宋" w:eastAsia="仿宋" w:cs="仿宋"/>
          <w:sz w:val="28"/>
          <w:szCs w:val="28"/>
          <w:u w:val="single"/>
        </w:rPr>
        <w:t xml:space="preserve">                       　　          </w:t>
      </w:r>
    </w:p>
    <w:p>
      <w:pPr>
        <w:spacing w:line="46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lang w:eastAsia="zh-CN"/>
        </w:rPr>
        <w:t>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务</w:t>
      </w:r>
      <w:r>
        <w:rPr>
          <w:rFonts w:hint="eastAsia" w:ascii="仿宋" w:hAnsi="仿宋" w:eastAsia="仿宋" w:cs="仿宋"/>
          <w:sz w:val="28"/>
          <w:szCs w:val="28"/>
        </w:rPr>
        <w:t xml:space="preserve">  商：</w:t>
      </w:r>
      <w:r>
        <w:rPr>
          <w:rFonts w:hint="eastAsia" w:ascii="仿宋" w:hAnsi="仿宋" w:eastAsia="仿宋" w:cs="仿宋"/>
          <w:sz w:val="28"/>
          <w:szCs w:val="28"/>
          <w:u w:val="single"/>
        </w:rPr>
        <w:t xml:space="preserve">        （盖单位章）                 </w:t>
      </w:r>
    </w:p>
    <w:p>
      <w:pPr>
        <w:spacing w:line="46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（签字或盖章）    </w:t>
      </w:r>
    </w:p>
    <w:p>
      <w:pPr>
        <w:spacing w:line="460" w:lineRule="exact"/>
        <w:rPr>
          <w:rFonts w:hint="eastAsia" w:ascii="仿宋" w:hAnsi="仿宋" w:eastAsia="仿宋" w:cs="仿宋"/>
          <w:sz w:val="28"/>
          <w:szCs w:val="28"/>
        </w:rPr>
      </w:pPr>
    </w:p>
    <w:p>
      <w:pPr>
        <w:spacing w:line="460" w:lineRule="exact"/>
        <w:rPr>
          <w:rFonts w:hint="eastAsia" w:ascii="仿宋" w:hAnsi="仿宋" w:eastAsia="仿宋" w:cs="仿宋"/>
          <w:sz w:val="28"/>
          <w:szCs w:val="28"/>
        </w:rPr>
      </w:pPr>
    </w:p>
    <w:p>
      <w:pPr>
        <w:spacing w:line="460" w:lineRule="exact"/>
        <w:jc w:val="center"/>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响应文件资料清单</w:t>
      </w:r>
    </w:p>
    <w:p>
      <w:pPr>
        <w:spacing w:line="360" w:lineRule="auto"/>
        <w:jc w:val="center"/>
        <w:rPr>
          <w:rFonts w:hint="eastAsia" w:ascii="仿宋" w:hAnsi="仿宋" w:eastAsia="仿宋" w:cs="仿宋"/>
          <w:b/>
          <w:sz w:val="28"/>
          <w:szCs w:val="28"/>
        </w:rPr>
      </w:pPr>
    </w:p>
    <w:tbl>
      <w:tblPr>
        <w:tblStyle w:val="8"/>
        <w:tblpPr w:leftFromText="180" w:rightFromText="180" w:vertAnchor="text" w:tblpY="1"/>
        <w:tblOverlap w:val="never"/>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424"/>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742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资料名称</w:t>
            </w:r>
          </w:p>
        </w:tc>
        <w:tc>
          <w:tcPr>
            <w:tcW w:w="8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一</w:t>
            </w:r>
          </w:p>
        </w:tc>
        <w:tc>
          <w:tcPr>
            <w:tcW w:w="7424" w:type="dxa"/>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法定代表人身份证明</w:t>
            </w:r>
          </w:p>
        </w:tc>
        <w:tc>
          <w:tcPr>
            <w:tcW w:w="808" w:type="dxa"/>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hint="eastAsia" w:ascii="仿宋" w:hAnsi="仿宋" w:eastAsia="仿宋" w:cs="仿宋"/>
                <w:kern w:val="0"/>
                <w:sz w:val="28"/>
                <w:szCs w:val="28"/>
                <w:lang w:val="zh-CN"/>
              </w:rPr>
            </w:pPr>
            <w:r>
              <w:rPr>
                <w:rFonts w:hint="eastAsia" w:ascii="仿宋" w:hAnsi="仿宋" w:eastAsia="仿宋" w:cs="仿宋"/>
                <w:kern w:val="0"/>
                <w:sz w:val="28"/>
                <w:szCs w:val="28"/>
              </w:rPr>
              <w:t>二</w:t>
            </w:r>
          </w:p>
        </w:tc>
        <w:tc>
          <w:tcPr>
            <w:tcW w:w="74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仿宋" w:hAnsi="仿宋" w:eastAsia="仿宋" w:cs="仿宋"/>
                <w:kern w:val="0"/>
                <w:sz w:val="28"/>
                <w:szCs w:val="28"/>
                <w:lang w:val="zh-CN"/>
              </w:rPr>
            </w:pPr>
            <w:r>
              <w:rPr>
                <w:rFonts w:hint="eastAsia" w:ascii="仿宋" w:hAnsi="仿宋" w:eastAsia="仿宋" w:cs="仿宋"/>
                <w:kern w:val="0"/>
                <w:sz w:val="28"/>
                <w:szCs w:val="28"/>
              </w:rPr>
              <w:t>法定代表人授权书</w:t>
            </w:r>
          </w:p>
        </w:tc>
        <w:tc>
          <w:tcPr>
            <w:tcW w:w="8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三</w:t>
            </w:r>
          </w:p>
        </w:tc>
        <w:tc>
          <w:tcPr>
            <w:tcW w:w="74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仿宋" w:hAnsi="仿宋" w:eastAsia="仿宋" w:cs="仿宋"/>
                <w:sz w:val="28"/>
                <w:szCs w:val="28"/>
              </w:rPr>
            </w:pPr>
            <w:r>
              <w:rPr>
                <w:rFonts w:hint="eastAsia" w:ascii="仿宋" w:hAnsi="仿宋" w:eastAsia="仿宋" w:cs="仿宋"/>
                <w:sz w:val="28"/>
                <w:szCs w:val="28"/>
                <w:lang w:eastAsia="zh-CN"/>
              </w:rPr>
              <w:t>服务</w:t>
            </w:r>
            <w:r>
              <w:rPr>
                <w:rFonts w:hint="eastAsia" w:ascii="仿宋" w:hAnsi="仿宋" w:eastAsia="仿宋" w:cs="仿宋"/>
                <w:sz w:val="28"/>
                <w:szCs w:val="28"/>
              </w:rPr>
              <w:t>商简介</w:t>
            </w:r>
          </w:p>
        </w:tc>
        <w:tc>
          <w:tcPr>
            <w:tcW w:w="8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四</w:t>
            </w:r>
          </w:p>
        </w:tc>
        <w:tc>
          <w:tcPr>
            <w:tcW w:w="74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仿宋" w:hAnsi="仿宋" w:eastAsia="仿宋" w:cs="仿宋"/>
                <w:sz w:val="28"/>
                <w:szCs w:val="28"/>
              </w:rPr>
            </w:pPr>
            <w:r>
              <w:rPr>
                <w:rFonts w:hint="eastAsia" w:ascii="仿宋" w:hAnsi="仿宋" w:eastAsia="仿宋" w:cs="仿宋"/>
                <w:kern w:val="0"/>
                <w:sz w:val="28"/>
                <w:szCs w:val="28"/>
                <w:lang w:val="zh-CN"/>
              </w:rPr>
              <w:t>申请函</w:t>
            </w:r>
          </w:p>
        </w:tc>
        <w:tc>
          <w:tcPr>
            <w:tcW w:w="8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五</w:t>
            </w:r>
          </w:p>
        </w:tc>
        <w:tc>
          <w:tcPr>
            <w:tcW w:w="74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报价承诺函</w:t>
            </w:r>
          </w:p>
        </w:tc>
        <w:tc>
          <w:tcPr>
            <w:tcW w:w="8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ascii="仿宋" w:hAnsi="仿宋" w:eastAsia="仿宋" w:cs="仿宋"/>
                <w:kern w:val="0"/>
                <w:sz w:val="28"/>
                <w:szCs w:val="28"/>
              </w:rPr>
            </w:pPr>
            <w:r>
              <w:rPr>
                <w:rFonts w:hint="eastAsia" w:ascii="仿宋" w:hAnsi="仿宋" w:eastAsia="仿宋" w:cs="仿宋"/>
                <w:kern w:val="0"/>
                <w:sz w:val="28"/>
                <w:szCs w:val="28"/>
              </w:rPr>
              <w:t>六</w:t>
            </w:r>
          </w:p>
        </w:tc>
        <w:tc>
          <w:tcPr>
            <w:tcW w:w="74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质量及服务保障</w:t>
            </w:r>
          </w:p>
        </w:tc>
        <w:tc>
          <w:tcPr>
            <w:tcW w:w="8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hint="eastAsia" w:ascii="仿宋" w:hAnsi="仿宋" w:eastAsia="仿宋" w:cs="仿宋"/>
                <w:kern w:val="0"/>
                <w:sz w:val="28"/>
                <w:szCs w:val="28"/>
                <w:lang w:val="zh-CN"/>
              </w:rPr>
            </w:pPr>
            <w:r>
              <w:rPr>
                <w:rFonts w:hint="eastAsia" w:ascii="仿宋" w:hAnsi="仿宋" w:eastAsia="仿宋" w:cs="仿宋"/>
                <w:kern w:val="0"/>
                <w:sz w:val="28"/>
                <w:szCs w:val="28"/>
              </w:rPr>
              <w:t>七</w:t>
            </w:r>
          </w:p>
        </w:tc>
        <w:tc>
          <w:tcPr>
            <w:tcW w:w="74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hint="eastAsia" w:ascii="仿宋" w:hAnsi="仿宋" w:eastAsia="仿宋" w:cs="仿宋"/>
                <w:kern w:val="0"/>
                <w:sz w:val="28"/>
                <w:szCs w:val="28"/>
                <w:lang w:val="zh-CN"/>
              </w:rPr>
            </w:pPr>
            <w:r>
              <w:rPr>
                <w:rFonts w:hint="eastAsia" w:ascii="仿宋" w:hAnsi="仿宋" w:eastAsia="仿宋" w:cs="仿宋"/>
                <w:sz w:val="28"/>
                <w:szCs w:val="28"/>
              </w:rPr>
              <w:t>供应商诚信承诺书</w:t>
            </w:r>
          </w:p>
        </w:tc>
        <w:tc>
          <w:tcPr>
            <w:tcW w:w="8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hint="eastAsia" w:ascii="仿宋" w:hAnsi="仿宋" w:eastAsia="仿宋" w:cs="仿宋"/>
                <w:kern w:val="0"/>
                <w:sz w:val="28"/>
                <w:szCs w:val="28"/>
                <w:lang w:val="zh-CN"/>
              </w:rPr>
            </w:pPr>
            <w:r>
              <w:rPr>
                <w:rFonts w:hint="eastAsia" w:ascii="仿宋" w:hAnsi="仿宋" w:eastAsia="仿宋" w:cs="仿宋"/>
                <w:kern w:val="0"/>
                <w:sz w:val="28"/>
                <w:szCs w:val="28"/>
              </w:rPr>
              <w:t>八</w:t>
            </w:r>
          </w:p>
        </w:tc>
        <w:tc>
          <w:tcPr>
            <w:tcW w:w="74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600" w:lineRule="exact"/>
              <w:jc w:val="left"/>
              <w:rPr>
                <w:rFonts w:hint="eastAsia" w:ascii="仿宋" w:hAnsi="仿宋" w:eastAsia="仿宋" w:cs="仿宋"/>
                <w:spacing w:val="-6"/>
                <w:kern w:val="0"/>
                <w:sz w:val="28"/>
                <w:szCs w:val="28"/>
                <w:lang w:val="zh-CN"/>
              </w:rPr>
            </w:pPr>
            <w:r>
              <w:rPr>
                <w:rFonts w:hint="eastAsia" w:ascii="仿宋" w:hAnsi="仿宋" w:eastAsia="仿宋" w:cs="仿宋"/>
                <w:kern w:val="0"/>
                <w:sz w:val="28"/>
                <w:szCs w:val="28"/>
                <w:lang w:val="zh-CN"/>
              </w:rPr>
              <w:t>无重大违法记录声明函</w:t>
            </w:r>
          </w:p>
        </w:tc>
        <w:tc>
          <w:tcPr>
            <w:tcW w:w="8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before="50" w:after="50" w:line="360" w:lineRule="auto"/>
              <w:jc w:val="center"/>
              <w:rPr>
                <w:rFonts w:hint="eastAsia" w:ascii="仿宋" w:hAnsi="仿宋" w:eastAsia="仿宋" w:cs="仿宋"/>
                <w:kern w:val="0"/>
                <w:sz w:val="28"/>
                <w:szCs w:val="28"/>
                <w:lang w:val="zh-CN"/>
              </w:rPr>
            </w:pPr>
            <w:r>
              <w:rPr>
                <w:rFonts w:hint="eastAsia" w:ascii="仿宋" w:hAnsi="仿宋" w:eastAsia="仿宋" w:cs="仿宋"/>
                <w:kern w:val="0"/>
                <w:sz w:val="28"/>
                <w:szCs w:val="28"/>
              </w:rPr>
              <w:t>九</w:t>
            </w:r>
          </w:p>
        </w:tc>
        <w:tc>
          <w:tcPr>
            <w:tcW w:w="74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600" w:lineRule="exact"/>
              <w:jc w:val="left"/>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其他资料</w:t>
            </w:r>
          </w:p>
        </w:tc>
        <w:tc>
          <w:tcPr>
            <w:tcW w:w="8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 w:hAnsi="仿宋" w:eastAsia="仿宋" w:cs="仿宋"/>
                <w:kern w:val="0"/>
                <w:sz w:val="28"/>
                <w:szCs w:val="28"/>
                <w:lang w:val="zh-CN"/>
              </w:rPr>
            </w:pPr>
          </w:p>
        </w:tc>
      </w:tr>
    </w:tbl>
    <w:p>
      <w:pPr>
        <w:pStyle w:val="6"/>
        <w:jc w:val="both"/>
        <w:outlineLvl w:val="9"/>
        <w:rPr>
          <w:rFonts w:hint="eastAsia" w:ascii="仿宋" w:hAnsi="仿宋" w:eastAsia="仿宋" w:cs="仿宋"/>
          <w:sz w:val="28"/>
          <w:szCs w:val="28"/>
        </w:rPr>
      </w:pPr>
    </w:p>
    <w:p/>
    <w:p/>
    <w:p/>
    <w:p/>
    <w:p/>
    <w:p/>
    <w:p/>
    <w:p/>
    <w:p/>
    <w:p/>
    <w:p/>
    <w:p>
      <w:pPr>
        <w:pStyle w:val="6"/>
        <w:outlineLvl w:val="9"/>
        <w:rPr>
          <w:rFonts w:hint="eastAsia" w:ascii="仿宋" w:hAnsi="仿宋" w:eastAsia="仿宋" w:cs="仿宋"/>
          <w:sz w:val="28"/>
          <w:szCs w:val="28"/>
        </w:rPr>
      </w:pPr>
      <w:r>
        <w:rPr>
          <w:rFonts w:hint="eastAsia" w:ascii="仿宋" w:hAnsi="仿宋" w:eastAsia="仿宋" w:cs="仿宋"/>
          <w:sz w:val="28"/>
          <w:szCs w:val="28"/>
        </w:rPr>
        <w:t>一、法定代表人身份证明</w:t>
      </w:r>
    </w:p>
    <w:p>
      <w:pPr>
        <w:spacing w:before="312" w:beforeLines="100" w:after="312" w:afterLines="100" w:line="500" w:lineRule="exact"/>
        <w:jc w:val="center"/>
        <w:rPr>
          <w:rFonts w:hint="eastAsia" w:ascii="仿宋" w:hAnsi="仿宋" w:eastAsia="仿宋" w:cs="仿宋"/>
          <w:color w:val="000000"/>
          <w:sz w:val="28"/>
          <w:szCs w:val="28"/>
        </w:rPr>
      </w:pPr>
      <w:r>
        <w:rPr>
          <w:rFonts w:hint="eastAsia" w:ascii="仿宋" w:hAnsi="仿宋" w:eastAsia="仿宋" w:cs="仿宋"/>
          <w:b/>
          <w:color w:val="000000"/>
          <w:sz w:val="28"/>
          <w:szCs w:val="28"/>
        </w:rPr>
        <w:t>法定代表人身份证明</w:t>
      </w:r>
    </w:p>
    <w:p>
      <w:pPr>
        <w:spacing w:after="156" w:afterLines="50"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供应商名称：</w:t>
      </w:r>
      <w:r>
        <w:rPr>
          <w:rFonts w:hint="eastAsia" w:ascii="仿宋" w:hAnsi="仿宋" w:eastAsia="仿宋" w:cs="仿宋"/>
          <w:color w:val="000000"/>
          <w:sz w:val="28"/>
          <w:szCs w:val="28"/>
          <w:u w:val="single"/>
        </w:rPr>
        <w:t xml:space="preserve">                                  </w:t>
      </w:r>
    </w:p>
    <w:p>
      <w:pPr>
        <w:spacing w:after="156" w:afterLines="50" w:line="50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after="156" w:afterLines="50" w:line="50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after="156" w:afterLines="50"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after="156" w:afterLines="50" w:line="50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after="156" w:afterLines="50"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eastAsia="zh-CN"/>
        </w:rPr>
        <w:t>服务</w:t>
      </w:r>
      <w:r>
        <w:rPr>
          <w:rFonts w:hint="eastAsia" w:ascii="仿宋" w:hAnsi="仿宋" w:eastAsia="仿宋" w:cs="仿宋"/>
          <w:color w:val="000000"/>
          <w:sz w:val="28"/>
          <w:szCs w:val="28"/>
          <w:u w:val="single"/>
        </w:rPr>
        <w:t xml:space="preserve">商名称）  </w:t>
      </w:r>
      <w:r>
        <w:rPr>
          <w:rFonts w:hint="eastAsia" w:ascii="仿宋" w:hAnsi="仿宋" w:eastAsia="仿宋" w:cs="仿宋"/>
          <w:color w:val="000000"/>
          <w:sz w:val="28"/>
          <w:szCs w:val="28"/>
        </w:rPr>
        <w:t>的法定代表人。</w:t>
      </w:r>
    </w:p>
    <w:p>
      <w:pPr>
        <w:spacing w:after="156" w:afterLines="50"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pPr>
        <w:spacing w:after="156" w:afterLines="50"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（附法定代表人身份证复印件）</w:t>
      </w:r>
    </w:p>
    <w:p>
      <w:pPr>
        <w:spacing w:before="720" w:after="156" w:afterLines="50" w:line="500" w:lineRule="exact"/>
        <w:ind w:right="480" w:firstLine="5600" w:firstLineChars="2000"/>
        <w:rPr>
          <w:rFonts w:hint="eastAsia" w:ascii="仿宋" w:hAnsi="仿宋" w:eastAsia="仿宋" w:cs="仿宋"/>
          <w:color w:val="000000"/>
          <w:sz w:val="28"/>
          <w:szCs w:val="28"/>
        </w:rPr>
      </w:pPr>
    </w:p>
    <w:p>
      <w:pPr>
        <w:spacing w:before="720" w:after="156" w:afterLines="50" w:line="500" w:lineRule="exact"/>
        <w:ind w:right="480"/>
        <w:rPr>
          <w:rFonts w:hint="eastAsia" w:ascii="仿宋" w:hAnsi="仿宋" w:eastAsia="仿宋" w:cs="仿宋"/>
          <w:color w:val="000000"/>
          <w:sz w:val="28"/>
          <w:szCs w:val="28"/>
        </w:rPr>
      </w:pPr>
    </w:p>
    <w:p>
      <w:pPr>
        <w:spacing w:before="720" w:after="156" w:afterLines="50" w:line="500" w:lineRule="exact"/>
        <w:ind w:right="480" w:firstLine="1960" w:firstLineChars="700"/>
        <w:rPr>
          <w:rFonts w:hint="eastAsia" w:ascii="仿宋" w:hAnsi="仿宋" w:eastAsia="仿宋" w:cs="仿宋"/>
          <w:color w:val="000000"/>
          <w:sz w:val="28"/>
          <w:szCs w:val="28"/>
        </w:rPr>
      </w:pPr>
      <w:r>
        <w:rPr>
          <w:rFonts w:hint="eastAsia" w:ascii="仿宋" w:hAnsi="仿宋" w:eastAsia="仿宋" w:cs="仿宋"/>
          <w:color w:val="000000"/>
          <w:sz w:val="28"/>
          <w:szCs w:val="28"/>
        </w:rPr>
        <w:t>供应商：</w:t>
      </w:r>
      <w:r>
        <w:rPr>
          <w:rFonts w:hint="eastAsia" w:ascii="仿宋" w:hAnsi="仿宋" w:eastAsia="仿宋" w:cs="仿宋"/>
          <w:color w:val="000000"/>
          <w:sz w:val="28"/>
          <w:szCs w:val="28"/>
          <w:u w:val="single"/>
        </w:rPr>
        <w:t xml:space="preserve">        （全称）（盖章） 　    </w:t>
      </w:r>
    </w:p>
    <w:p>
      <w:pPr>
        <w:spacing w:line="5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　　　　　　　日  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tabs>
          <w:tab w:val="left" w:pos="4680"/>
        </w:tabs>
        <w:spacing w:after="156" w:afterLines="50" w:line="500" w:lineRule="exact"/>
        <w:ind w:firstLine="560" w:firstLineChars="200"/>
        <w:rPr>
          <w:rFonts w:hint="eastAsia" w:ascii="仿宋" w:hAnsi="仿宋" w:eastAsia="仿宋" w:cs="仿宋"/>
          <w:color w:val="000000"/>
          <w:sz w:val="28"/>
          <w:szCs w:val="28"/>
        </w:rPr>
      </w:pPr>
    </w:p>
    <w:p>
      <w:pPr>
        <w:tabs>
          <w:tab w:val="left" w:pos="4680"/>
        </w:tabs>
        <w:spacing w:after="156" w:afterLines="50" w:line="500" w:lineRule="exact"/>
        <w:ind w:firstLine="560" w:firstLineChars="200"/>
        <w:rPr>
          <w:rFonts w:hint="eastAsia" w:ascii="仿宋" w:hAnsi="仿宋" w:eastAsia="仿宋" w:cs="仿宋"/>
          <w:color w:val="000000"/>
          <w:sz w:val="28"/>
          <w:szCs w:val="28"/>
        </w:rPr>
      </w:pPr>
    </w:p>
    <w:p>
      <w:pPr>
        <w:tabs>
          <w:tab w:val="left" w:pos="4680"/>
        </w:tabs>
        <w:spacing w:after="156" w:afterLines="50" w:line="500" w:lineRule="exact"/>
        <w:ind w:firstLine="560" w:firstLineChars="200"/>
        <w:rPr>
          <w:rFonts w:hint="eastAsia" w:ascii="仿宋" w:hAnsi="仿宋" w:eastAsia="仿宋" w:cs="仿宋"/>
          <w:color w:val="000000"/>
          <w:sz w:val="28"/>
          <w:szCs w:val="28"/>
        </w:rPr>
      </w:pPr>
    </w:p>
    <w:p>
      <w:pPr>
        <w:pStyle w:val="6"/>
        <w:outlineLvl w:val="9"/>
        <w:rPr>
          <w:rFonts w:hint="eastAsia" w:ascii="仿宋" w:hAnsi="仿宋" w:eastAsia="仿宋" w:cs="仿宋"/>
          <w:sz w:val="28"/>
          <w:szCs w:val="28"/>
        </w:rPr>
      </w:pPr>
      <w:bookmarkStart w:id="1" w:name="_Toc516969098"/>
      <w:bookmarkStart w:id="2" w:name="_Toc148501698"/>
      <w:r>
        <w:rPr>
          <w:rFonts w:hint="eastAsia" w:ascii="仿宋" w:hAnsi="仿宋" w:eastAsia="仿宋" w:cs="仿宋"/>
          <w:sz w:val="28"/>
          <w:szCs w:val="28"/>
        </w:rPr>
        <w:t>二、法定代表人授权书</w:t>
      </w:r>
    </w:p>
    <w:p>
      <w:pPr>
        <w:pStyle w:val="2"/>
        <w:rPr>
          <w:rFonts w:hint="eastAsia" w:ascii="仿宋" w:hAnsi="仿宋" w:eastAsia="仿宋" w:cs="仿宋"/>
          <w:sz w:val="28"/>
          <w:szCs w:val="28"/>
        </w:rPr>
      </w:pPr>
    </w:p>
    <w:p>
      <w:pPr>
        <w:spacing w:line="240" w:lineRule="atLeas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本授权书声明：</w:t>
      </w:r>
      <w:r>
        <w:rPr>
          <w:rFonts w:hint="eastAsia" w:ascii="仿宋" w:hAnsi="仿宋" w:eastAsia="仿宋" w:cs="仿宋"/>
          <w:sz w:val="28"/>
          <w:szCs w:val="28"/>
          <w:u w:val="single"/>
        </w:rPr>
        <w:t xml:space="preserve">              （法定代表人姓名）</w:t>
      </w:r>
      <w:r>
        <w:rPr>
          <w:rFonts w:hint="eastAsia" w:ascii="仿宋" w:hAnsi="仿宋" w:eastAsia="仿宋" w:cs="仿宋"/>
          <w:sz w:val="28"/>
          <w:szCs w:val="28"/>
        </w:rPr>
        <w:t xml:space="preserve"> 授权本单位</w:t>
      </w:r>
      <w:r>
        <w:rPr>
          <w:rFonts w:hint="eastAsia" w:ascii="仿宋" w:hAnsi="仿宋" w:eastAsia="仿宋" w:cs="仿宋"/>
          <w:sz w:val="28"/>
          <w:szCs w:val="28"/>
          <w:u w:val="single"/>
        </w:rPr>
        <w:t xml:space="preserve">                            </w:t>
      </w:r>
      <w:r>
        <w:rPr>
          <w:rFonts w:hint="eastAsia" w:ascii="仿宋" w:hAnsi="仿宋" w:eastAsia="仿宋" w:cs="仿宋"/>
          <w:sz w:val="28"/>
          <w:szCs w:val="28"/>
        </w:rPr>
        <w:t>（授权代表姓名、职务）代表本单位参加</w:t>
      </w:r>
      <w:r>
        <w:rPr>
          <w:rFonts w:hint="eastAsia" w:ascii="仿宋" w:hAnsi="仿宋" w:eastAsia="仿宋" w:cs="仿宋"/>
          <w:kern w:val="0"/>
          <w:sz w:val="28"/>
          <w:szCs w:val="28"/>
          <w:u w:val="single"/>
        </w:rPr>
        <w:t xml:space="preserve">          </w:t>
      </w:r>
      <w:r>
        <w:rPr>
          <w:rFonts w:hint="eastAsia" w:ascii="仿宋" w:hAnsi="仿宋" w:eastAsia="仿宋" w:cs="仿宋"/>
          <w:bCs/>
          <w:sz w:val="28"/>
          <w:szCs w:val="28"/>
        </w:rPr>
        <w:t>项目比选</w:t>
      </w:r>
      <w:r>
        <w:rPr>
          <w:rFonts w:hint="eastAsia" w:ascii="仿宋" w:hAnsi="仿宋" w:eastAsia="仿宋" w:cs="仿宋"/>
          <w:sz w:val="28"/>
          <w:szCs w:val="28"/>
        </w:rPr>
        <w:t>活动，全权代表本公司处理比选过程的一切事宜，包括但不限于：比选、签约等。本单位授权代表在比选过程中所签署的一切文件和处理与之有关的一切事务，本单位均予以认可并对此承担责任。授权代表无转委托权。</w:t>
      </w:r>
    </w:p>
    <w:p>
      <w:pPr>
        <w:spacing w:line="2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本授权书自出具之日起生效。</w:t>
      </w:r>
    </w:p>
    <w:p>
      <w:pPr>
        <w:spacing w:line="2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特此声明。</w:t>
      </w:r>
    </w:p>
    <w:p>
      <w:pPr>
        <w:spacing w:line="240" w:lineRule="atLeast"/>
        <w:rPr>
          <w:rFonts w:hint="eastAsia" w:ascii="仿宋" w:hAnsi="仿宋" w:eastAsia="仿宋" w:cs="仿宋"/>
          <w:sz w:val="28"/>
          <w:szCs w:val="28"/>
        </w:rPr>
      </w:pPr>
    </w:p>
    <w:p>
      <w:pPr>
        <w:spacing w:line="240" w:lineRule="atLeast"/>
        <w:rPr>
          <w:rFonts w:hint="eastAsia" w:ascii="仿宋" w:hAnsi="仿宋" w:eastAsia="仿宋" w:cs="仿宋"/>
          <w:sz w:val="28"/>
          <w:szCs w:val="28"/>
        </w:rPr>
      </w:pPr>
    </w:p>
    <w:p>
      <w:pPr>
        <w:spacing w:line="240" w:lineRule="atLeast"/>
        <w:ind w:firstLine="3900" w:firstLineChars="1393"/>
        <w:rPr>
          <w:rFonts w:hint="eastAsia" w:ascii="仿宋" w:hAnsi="仿宋" w:eastAsia="仿宋" w:cs="仿宋"/>
          <w:sz w:val="28"/>
          <w:szCs w:val="28"/>
        </w:rPr>
      </w:pPr>
      <w:r>
        <w:rPr>
          <w:rFonts w:hint="eastAsia" w:ascii="仿宋" w:hAnsi="仿宋" w:eastAsia="仿宋" w:cs="仿宋"/>
          <w:bCs/>
          <w:sz w:val="28"/>
          <w:szCs w:val="28"/>
          <w:lang w:eastAsia="zh-CN"/>
        </w:rPr>
        <w:t>服务</w:t>
      </w:r>
      <w:r>
        <w:rPr>
          <w:rFonts w:hint="eastAsia" w:ascii="仿宋" w:hAnsi="仿宋" w:eastAsia="仿宋" w:cs="仿宋"/>
          <w:bCs/>
          <w:sz w:val="28"/>
          <w:szCs w:val="28"/>
        </w:rPr>
        <w:t>商</w:t>
      </w:r>
      <w:r>
        <w:rPr>
          <w:rFonts w:hint="eastAsia" w:ascii="仿宋" w:hAnsi="仿宋" w:eastAsia="仿宋" w:cs="仿宋"/>
          <w:color w:val="000000"/>
          <w:sz w:val="28"/>
          <w:szCs w:val="28"/>
        </w:rPr>
        <w:t>（公章）：</w:t>
      </w:r>
      <w:r>
        <w:rPr>
          <w:rFonts w:hint="eastAsia" w:ascii="仿宋" w:hAnsi="仿宋" w:eastAsia="仿宋" w:cs="仿宋"/>
          <w:color w:val="000000"/>
          <w:sz w:val="28"/>
          <w:szCs w:val="28"/>
          <w:u w:val="single"/>
        </w:rPr>
        <w:t xml:space="preserve">     　　      </w:t>
      </w:r>
    </w:p>
    <w:p>
      <w:pPr>
        <w:spacing w:line="240" w:lineRule="atLeast"/>
        <w:ind w:firstLine="3785" w:firstLineChars="1352"/>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spacing w:line="240" w:lineRule="atLeast"/>
        <w:rPr>
          <w:rFonts w:hint="eastAsia" w:ascii="仿宋" w:hAnsi="仿宋" w:eastAsia="仿宋" w:cs="仿宋"/>
          <w:sz w:val="28"/>
          <w:szCs w:val="28"/>
        </w:rPr>
      </w:pPr>
    </w:p>
    <w:p>
      <w:pPr>
        <w:spacing w:line="240" w:lineRule="atLeast"/>
        <w:rPr>
          <w:rFonts w:hint="eastAsia" w:ascii="仿宋" w:hAnsi="仿宋" w:eastAsia="仿宋" w:cs="仿宋"/>
          <w:sz w:val="28"/>
          <w:szCs w:val="28"/>
        </w:rPr>
      </w:pPr>
    </w:p>
    <w:p>
      <w:pPr>
        <w:pStyle w:val="7"/>
        <w:ind w:firstLine="560"/>
        <w:rPr>
          <w:rFonts w:hint="eastAsia" w:ascii="仿宋" w:hAnsi="仿宋" w:eastAsia="仿宋" w:cs="仿宋"/>
          <w:sz w:val="28"/>
          <w:szCs w:val="28"/>
        </w:rPr>
      </w:pPr>
    </w:p>
    <w:p>
      <w:pPr>
        <w:pStyle w:val="7"/>
        <w:ind w:firstLine="560"/>
        <w:rPr>
          <w:rFonts w:hint="eastAsia" w:ascii="仿宋" w:hAnsi="仿宋" w:eastAsia="仿宋" w:cs="仿宋"/>
          <w:sz w:val="28"/>
          <w:szCs w:val="28"/>
        </w:rPr>
      </w:pPr>
    </w:p>
    <w:p>
      <w:pPr>
        <w:spacing w:line="2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注：法定代表人参加的无需此件，提供身份证明复印件即可。</w:t>
      </w:r>
    </w:p>
    <w:p>
      <w:pPr>
        <w:pStyle w:val="6"/>
        <w:outlineLvl w:val="9"/>
        <w:rPr>
          <w:rFonts w:hint="eastAsia" w:ascii="仿宋" w:hAnsi="仿宋" w:eastAsia="仿宋" w:cs="仿宋"/>
          <w:sz w:val="28"/>
          <w:szCs w:val="28"/>
        </w:rPr>
      </w:pPr>
      <w:r>
        <w:rPr>
          <w:rFonts w:hint="eastAsia" w:ascii="仿宋" w:hAnsi="仿宋" w:eastAsia="仿宋" w:cs="仿宋"/>
          <w:b w:val="0"/>
          <w:sz w:val="28"/>
          <w:szCs w:val="28"/>
        </w:rPr>
        <w:br w:type="page"/>
      </w:r>
      <w:r>
        <w:rPr>
          <w:rFonts w:hint="eastAsia" w:ascii="仿宋" w:hAnsi="仿宋" w:eastAsia="仿宋" w:cs="仿宋"/>
          <w:sz w:val="28"/>
          <w:szCs w:val="28"/>
        </w:rPr>
        <w:t>三、</w:t>
      </w:r>
      <w:bookmarkEnd w:id="1"/>
      <w:bookmarkEnd w:id="2"/>
      <w:r>
        <w:rPr>
          <w:rFonts w:hint="eastAsia" w:ascii="仿宋" w:hAnsi="仿宋" w:eastAsia="仿宋" w:cs="仿宋"/>
          <w:sz w:val="28"/>
          <w:szCs w:val="28"/>
          <w:lang w:eastAsia="zh-CN"/>
        </w:rPr>
        <w:t>服务</w:t>
      </w:r>
      <w:r>
        <w:rPr>
          <w:rFonts w:hint="eastAsia" w:ascii="仿宋" w:hAnsi="仿宋" w:eastAsia="仿宋" w:cs="仿宋"/>
          <w:sz w:val="28"/>
          <w:szCs w:val="28"/>
        </w:rPr>
        <w:t>商简介</w:t>
      </w:r>
    </w:p>
    <w:p>
      <w:pPr>
        <w:pStyle w:val="7"/>
        <w:ind w:firstLine="3080" w:firstLineChars="1100"/>
        <w:jc w:val="both"/>
        <w:rPr>
          <w:rFonts w:hint="eastAsia" w:ascii="仿宋" w:hAnsi="仿宋" w:eastAsia="仿宋" w:cs="仿宋"/>
          <w:bCs/>
          <w:sz w:val="28"/>
          <w:szCs w:val="28"/>
        </w:rPr>
      </w:pPr>
      <w:r>
        <w:rPr>
          <w:rFonts w:hint="eastAsia" w:ascii="仿宋" w:hAnsi="仿宋" w:eastAsia="仿宋" w:cs="仿宋"/>
          <w:bCs/>
          <w:sz w:val="28"/>
          <w:szCs w:val="28"/>
        </w:rPr>
        <w:t>（自行制作格式）</w:t>
      </w:r>
    </w:p>
    <w:p>
      <w:pPr>
        <w:pStyle w:val="6"/>
        <w:outlineLvl w:val="9"/>
        <w:rPr>
          <w:rFonts w:hint="eastAsia" w:ascii="仿宋" w:hAnsi="仿宋" w:eastAsia="仿宋" w:cs="仿宋"/>
          <w:sz w:val="28"/>
          <w:szCs w:val="28"/>
        </w:rPr>
      </w:pPr>
    </w:p>
    <w:p>
      <w:pPr>
        <w:pStyle w:val="6"/>
        <w:outlineLvl w:val="9"/>
        <w:rPr>
          <w:rFonts w:hint="eastAsia" w:ascii="仿宋" w:hAnsi="仿宋" w:eastAsia="仿宋" w:cs="仿宋"/>
          <w:sz w:val="28"/>
          <w:szCs w:val="28"/>
        </w:rPr>
      </w:pPr>
    </w:p>
    <w:p>
      <w:pPr>
        <w:pStyle w:val="6"/>
        <w:outlineLvl w:val="9"/>
        <w:rPr>
          <w:rFonts w:hint="eastAsia" w:ascii="仿宋" w:hAnsi="仿宋" w:eastAsia="仿宋" w:cs="仿宋"/>
          <w:sz w:val="28"/>
          <w:szCs w:val="28"/>
        </w:rPr>
      </w:pPr>
    </w:p>
    <w:p>
      <w:pPr>
        <w:pStyle w:val="6"/>
        <w:outlineLvl w:val="9"/>
        <w:rPr>
          <w:rFonts w:hint="eastAsia" w:ascii="仿宋" w:hAnsi="仿宋" w:eastAsia="仿宋" w:cs="仿宋"/>
          <w:sz w:val="28"/>
          <w:szCs w:val="28"/>
        </w:rPr>
      </w:pPr>
    </w:p>
    <w:p>
      <w:pPr>
        <w:pStyle w:val="6"/>
        <w:outlineLvl w:val="9"/>
        <w:rPr>
          <w:rFonts w:hint="eastAsia" w:ascii="仿宋" w:hAnsi="仿宋" w:eastAsia="仿宋" w:cs="仿宋"/>
          <w:sz w:val="28"/>
          <w:szCs w:val="28"/>
        </w:rPr>
      </w:pPr>
    </w:p>
    <w:p>
      <w:pPr>
        <w:pStyle w:val="6"/>
        <w:outlineLvl w:val="9"/>
        <w:rPr>
          <w:rFonts w:hint="eastAsia" w:ascii="仿宋" w:hAnsi="仿宋" w:eastAsia="仿宋" w:cs="仿宋"/>
          <w:sz w:val="28"/>
          <w:szCs w:val="28"/>
        </w:rPr>
      </w:pPr>
    </w:p>
    <w:p>
      <w:pPr>
        <w:pStyle w:val="6"/>
        <w:outlineLvl w:val="9"/>
        <w:rPr>
          <w:rFonts w:hint="eastAsia" w:ascii="仿宋" w:hAnsi="仿宋" w:eastAsia="仿宋" w:cs="仿宋"/>
          <w:sz w:val="28"/>
          <w:szCs w:val="28"/>
        </w:rPr>
      </w:pPr>
    </w:p>
    <w:p>
      <w:pPr>
        <w:pStyle w:val="6"/>
        <w:outlineLvl w:val="9"/>
        <w:rPr>
          <w:rFonts w:hint="eastAsia" w:ascii="仿宋" w:hAnsi="仿宋" w:eastAsia="仿宋" w:cs="仿宋"/>
          <w:sz w:val="28"/>
          <w:szCs w:val="28"/>
        </w:rPr>
      </w:pPr>
    </w:p>
    <w:p>
      <w:pPr>
        <w:pStyle w:val="6"/>
        <w:outlineLvl w:val="9"/>
        <w:rPr>
          <w:rFonts w:hint="eastAsia" w:ascii="仿宋" w:hAnsi="仿宋" w:eastAsia="仿宋" w:cs="仿宋"/>
          <w:sz w:val="28"/>
          <w:szCs w:val="28"/>
        </w:rPr>
      </w:pPr>
    </w:p>
    <w:p>
      <w:pPr>
        <w:spacing w:line="240" w:lineRule="atLeast"/>
        <w:ind w:firstLine="3626" w:firstLineChars="1295"/>
        <w:rPr>
          <w:rFonts w:hint="eastAsia" w:ascii="仿宋" w:hAnsi="仿宋" w:eastAsia="仿宋" w:cs="仿宋"/>
          <w:sz w:val="28"/>
          <w:szCs w:val="28"/>
        </w:rPr>
      </w:pPr>
      <w:r>
        <w:rPr>
          <w:rFonts w:hint="eastAsia" w:ascii="仿宋" w:hAnsi="仿宋" w:eastAsia="仿宋" w:cs="仿宋"/>
          <w:color w:val="000000"/>
          <w:sz w:val="28"/>
          <w:szCs w:val="28"/>
          <w:lang w:eastAsia="zh-CN"/>
        </w:rPr>
        <w:t>服务</w:t>
      </w:r>
      <w:r>
        <w:rPr>
          <w:rFonts w:hint="eastAsia" w:ascii="仿宋" w:hAnsi="仿宋" w:eastAsia="仿宋" w:cs="仿宋"/>
          <w:color w:val="000000"/>
          <w:sz w:val="28"/>
          <w:szCs w:val="28"/>
        </w:rPr>
        <w:t>商（公章）：</w:t>
      </w:r>
      <w:r>
        <w:rPr>
          <w:rFonts w:hint="eastAsia" w:ascii="仿宋" w:hAnsi="仿宋" w:eastAsia="仿宋" w:cs="仿宋"/>
          <w:color w:val="000000"/>
          <w:sz w:val="28"/>
          <w:szCs w:val="28"/>
          <w:u w:val="single"/>
        </w:rPr>
        <w:t xml:space="preserve">     　　      </w:t>
      </w:r>
    </w:p>
    <w:p>
      <w:pPr>
        <w:spacing w:line="240" w:lineRule="atLeast"/>
        <w:ind w:firstLine="3626" w:firstLineChars="1295"/>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tabs>
          <w:tab w:val="left" w:pos="1815"/>
        </w:tabs>
        <w:jc w:val="center"/>
        <w:rPr>
          <w:rFonts w:hint="eastAsia" w:ascii="仿宋" w:hAnsi="仿宋" w:eastAsia="仿宋" w:cs="仿宋"/>
          <w:b/>
          <w:bCs/>
          <w:sz w:val="28"/>
          <w:szCs w:val="28"/>
        </w:rPr>
      </w:pPr>
    </w:p>
    <w:p>
      <w:pPr>
        <w:pStyle w:val="6"/>
        <w:outlineLvl w:val="9"/>
        <w:rPr>
          <w:rFonts w:hint="eastAsia" w:ascii="仿宋" w:hAnsi="仿宋" w:eastAsia="仿宋" w:cs="仿宋"/>
          <w:sz w:val="28"/>
          <w:szCs w:val="28"/>
        </w:rPr>
      </w:pPr>
    </w:p>
    <w:p>
      <w:pPr>
        <w:pStyle w:val="6"/>
        <w:outlineLvl w:val="9"/>
        <w:rPr>
          <w:rFonts w:hint="eastAsia" w:ascii="仿宋" w:hAnsi="仿宋" w:eastAsia="仿宋" w:cs="仿宋"/>
          <w:sz w:val="28"/>
          <w:szCs w:val="28"/>
        </w:rPr>
      </w:pPr>
    </w:p>
    <w:p>
      <w:pPr>
        <w:pStyle w:val="6"/>
        <w:outlineLvl w:val="9"/>
        <w:rPr>
          <w:rFonts w:hint="eastAsia" w:ascii="仿宋" w:hAnsi="仿宋" w:eastAsia="仿宋" w:cs="仿宋"/>
          <w:sz w:val="28"/>
          <w:szCs w:val="28"/>
        </w:rPr>
      </w:pPr>
    </w:p>
    <w:p>
      <w:pPr>
        <w:pStyle w:val="6"/>
        <w:outlineLvl w:val="9"/>
        <w:rPr>
          <w:rFonts w:hint="eastAsia" w:ascii="仿宋" w:hAnsi="仿宋" w:eastAsia="仿宋" w:cs="仿宋"/>
          <w:sz w:val="28"/>
          <w:szCs w:val="28"/>
        </w:rPr>
      </w:pPr>
      <w:r>
        <w:rPr>
          <w:rFonts w:hint="eastAsia" w:ascii="仿宋" w:hAnsi="仿宋" w:eastAsia="仿宋" w:cs="仿宋"/>
          <w:sz w:val="28"/>
          <w:szCs w:val="28"/>
        </w:rPr>
        <w:t>四、申请函</w:t>
      </w:r>
    </w:p>
    <w:p>
      <w:pPr>
        <w:pStyle w:val="2"/>
        <w:rPr>
          <w:rFonts w:hint="eastAsia" w:ascii="仿宋" w:hAnsi="仿宋" w:eastAsia="仿宋" w:cs="仿宋"/>
          <w:sz w:val="28"/>
          <w:szCs w:val="28"/>
        </w:rPr>
      </w:pPr>
    </w:p>
    <w:p>
      <w:pPr>
        <w:pStyle w:val="4"/>
        <w:rPr>
          <w:rFonts w:ascii="仿宋" w:hAnsi="仿宋" w:eastAsia="仿宋" w:cs="仿宋"/>
          <w:szCs w:val="28"/>
        </w:rPr>
      </w:pPr>
      <w:r>
        <w:rPr>
          <w:rFonts w:hint="eastAsia" w:ascii="仿宋" w:hAnsi="仿宋" w:eastAsia="仿宋" w:cs="仿宋"/>
          <w:szCs w:val="28"/>
        </w:rPr>
        <w:t>致：</w:t>
      </w:r>
      <w:r>
        <w:rPr>
          <w:rFonts w:hint="eastAsia" w:ascii="仿宋" w:hAnsi="仿宋" w:eastAsia="仿宋" w:cs="仿宋"/>
          <w:szCs w:val="28"/>
          <w:u w:val="single"/>
        </w:rPr>
        <w:t>中共安徽省委党校（安徽行政学院）</w:t>
      </w:r>
    </w:p>
    <w:p>
      <w:pPr>
        <w:ind w:firstLine="630"/>
        <w:rPr>
          <w:rFonts w:hint="eastAsia" w:ascii="仿宋" w:hAnsi="仿宋" w:eastAsia="仿宋" w:cs="仿宋"/>
          <w:sz w:val="28"/>
          <w:szCs w:val="28"/>
        </w:rPr>
      </w:pPr>
      <w:r>
        <w:rPr>
          <w:rFonts w:hint="eastAsia" w:ascii="仿宋" w:hAnsi="仿宋" w:eastAsia="仿宋" w:cs="仿宋"/>
          <w:sz w:val="28"/>
          <w:szCs w:val="28"/>
        </w:rPr>
        <w:t>根据贵方“</w:t>
      </w:r>
      <w:r>
        <w:rPr>
          <w:rFonts w:hint="eastAsia" w:ascii="仿宋" w:hAnsi="仿宋" w:eastAsia="仿宋" w:cs="仿宋"/>
          <w:sz w:val="28"/>
          <w:szCs w:val="28"/>
          <w:u w:val="single"/>
        </w:rPr>
        <w:t xml:space="preserve">    　　            </w:t>
      </w:r>
      <w:r>
        <w:rPr>
          <w:rFonts w:hint="eastAsia" w:ascii="仿宋" w:hAnsi="仿宋" w:eastAsia="仿宋" w:cs="仿宋"/>
          <w:sz w:val="28"/>
          <w:szCs w:val="28"/>
        </w:rPr>
        <w:t>”比选公告，我方已详细审查全部公告内容和有关附件，据此我方郑重声明以下诸点，并对之负相应的法律责任。据此函，签字人兹宣布同意如下：</w:t>
      </w:r>
    </w:p>
    <w:p>
      <w:pPr>
        <w:ind w:firstLine="630"/>
        <w:rPr>
          <w:rFonts w:hint="eastAsia" w:ascii="仿宋" w:hAnsi="仿宋" w:eastAsia="仿宋" w:cs="仿宋"/>
          <w:sz w:val="28"/>
          <w:szCs w:val="28"/>
        </w:rPr>
      </w:pPr>
      <w:r>
        <w:rPr>
          <w:rFonts w:hint="eastAsia" w:ascii="仿宋" w:hAnsi="仿宋" w:eastAsia="仿宋" w:cs="仿宋"/>
          <w:sz w:val="28"/>
          <w:szCs w:val="28"/>
        </w:rPr>
        <w:t>1．按比选公告及附件规定提供交付的响应文件。</w:t>
      </w:r>
    </w:p>
    <w:p>
      <w:pPr>
        <w:spacing w:line="240" w:lineRule="atLeast"/>
        <w:ind w:firstLine="629"/>
        <w:rPr>
          <w:rFonts w:hint="eastAsia" w:ascii="仿宋" w:hAnsi="仿宋" w:eastAsia="仿宋" w:cs="仿宋"/>
          <w:sz w:val="28"/>
          <w:szCs w:val="28"/>
        </w:rPr>
      </w:pPr>
      <w:r>
        <w:rPr>
          <w:rFonts w:hint="eastAsia" w:ascii="仿宋" w:hAnsi="仿宋" w:eastAsia="仿宋" w:cs="仿宋"/>
          <w:sz w:val="28"/>
          <w:szCs w:val="28"/>
        </w:rPr>
        <w:t>2．我方根据比选公告及附件文件的规定，严格履行合同的责任和义务,并保证于贵方要求的日期内完成咨询及招标代理工作。</w:t>
      </w:r>
    </w:p>
    <w:p>
      <w:pPr>
        <w:spacing w:line="240" w:lineRule="atLeast"/>
        <w:ind w:firstLine="629"/>
        <w:rPr>
          <w:rFonts w:hint="eastAsia" w:ascii="仿宋" w:hAnsi="仿宋" w:eastAsia="仿宋" w:cs="仿宋"/>
          <w:sz w:val="28"/>
          <w:szCs w:val="28"/>
        </w:rPr>
      </w:pPr>
      <w:r>
        <w:rPr>
          <w:rFonts w:hint="eastAsia" w:ascii="仿宋" w:hAnsi="仿宋" w:eastAsia="仿宋" w:cs="仿宋"/>
          <w:sz w:val="28"/>
          <w:szCs w:val="28"/>
        </w:rPr>
        <w:t>3．我方同意向贵方提供贵方可能另外要求的与其项目有关的任何证据或资料。</w:t>
      </w:r>
    </w:p>
    <w:p>
      <w:pPr>
        <w:spacing w:line="240" w:lineRule="atLeast"/>
        <w:ind w:firstLine="2506" w:firstLineChars="895"/>
        <w:rPr>
          <w:rFonts w:hint="eastAsia" w:ascii="仿宋" w:hAnsi="仿宋" w:eastAsia="仿宋" w:cs="仿宋"/>
          <w:color w:val="000000"/>
          <w:sz w:val="28"/>
          <w:szCs w:val="28"/>
        </w:rPr>
      </w:pPr>
    </w:p>
    <w:p>
      <w:pPr>
        <w:spacing w:line="240" w:lineRule="atLeast"/>
        <w:ind w:firstLine="3620" w:firstLineChars="1293"/>
        <w:rPr>
          <w:rFonts w:hint="eastAsia" w:ascii="仿宋" w:hAnsi="仿宋" w:eastAsia="仿宋" w:cs="仿宋"/>
          <w:sz w:val="28"/>
          <w:szCs w:val="28"/>
        </w:rPr>
      </w:pPr>
      <w:r>
        <w:rPr>
          <w:rFonts w:hint="eastAsia" w:ascii="仿宋" w:hAnsi="仿宋" w:eastAsia="仿宋" w:cs="仿宋"/>
          <w:color w:val="000000"/>
          <w:sz w:val="28"/>
          <w:szCs w:val="28"/>
          <w:lang w:eastAsia="zh-CN"/>
        </w:rPr>
        <w:t>服务</w:t>
      </w:r>
      <w:r>
        <w:rPr>
          <w:rFonts w:hint="eastAsia" w:ascii="仿宋" w:hAnsi="仿宋" w:eastAsia="仿宋" w:cs="仿宋"/>
          <w:color w:val="000000"/>
          <w:sz w:val="28"/>
          <w:szCs w:val="28"/>
        </w:rPr>
        <w:t>商（公章）：</w:t>
      </w:r>
      <w:r>
        <w:rPr>
          <w:rFonts w:hint="eastAsia" w:ascii="仿宋" w:hAnsi="仿宋" w:eastAsia="仿宋" w:cs="仿宋"/>
          <w:color w:val="000000"/>
          <w:sz w:val="28"/>
          <w:szCs w:val="28"/>
          <w:u w:val="single"/>
        </w:rPr>
        <w:t xml:space="preserve">     　　　　      </w:t>
      </w:r>
    </w:p>
    <w:p>
      <w:pPr>
        <w:spacing w:line="240" w:lineRule="atLeast"/>
        <w:ind w:firstLine="3620" w:firstLineChars="1293"/>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pStyle w:val="6"/>
        <w:outlineLvl w:val="9"/>
        <w:rPr>
          <w:rFonts w:hint="eastAsia" w:ascii="仿宋" w:hAnsi="仿宋" w:eastAsia="仿宋" w:cs="仿宋"/>
          <w:sz w:val="28"/>
          <w:szCs w:val="28"/>
        </w:rPr>
      </w:pPr>
    </w:p>
    <w:p/>
    <w:p/>
    <w:p/>
    <w:p/>
    <w:p/>
    <w:p/>
    <w:p/>
    <w:p/>
    <w:p/>
    <w:p/>
    <w:p/>
    <w:p/>
    <w:p/>
    <w:p>
      <w:pPr>
        <w:jc w:val="center"/>
      </w:pPr>
      <w:r>
        <w:rPr>
          <w:rFonts w:hint="eastAsia" w:ascii="仿宋" w:hAnsi="仿宋" w:eastAsia="仿宋" w:cs="仿宋"/>
          <w:b/>
          <w:sz w:val="28"/>
          <w:szCs w:val="28"/>
        </w:rPr>
        <w:t>五、报价承诺函</w:t>
      </w:r>
    </w:p>
    <w:tbl>
      <w:tblPr>
        <w:tblStyle w:val="9"/>
        <w:tblpPr w:leftFromText="180" w:rightFromText="180" w:vertAnchor="text" w:horzAnchor="page" w:tblpX="1402" w:tblpY="6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628"/>
        <w:gridCol w:w="1713"/>
        <w:gridCol w:w="1102"/>
        <w:gridCol w:w="1249"/>
        <w:gridCol w:w="1247"/>
        <w:gridCol w:w="1202"/>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824"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24"/>
                <w:szCs w:val="24"/>
                <w:vertAlign w:val="baseline"/>
                <w:lang w:eastAsia="zh-CN"/>
              </w:rPr>
            </w:pPr>
            <w:r>
              <w:rPr>
                <w:rFonts w:hint="eastAsia" w:ascii="宋体" w:hAnsi="宋体" w:eastAsia="宋体" w:cs="宋体"/>
                <w:i w:val="0"/>
                <w:color w:val="000000"/>
                <w:kern w:val="0"/>
                <w:sz w:val="22"/>
                <w:szCs w:val="22"/>
                <w:u w:val="none"/>
                <w:lang w:val="en-US" w:eastAsia="zh-CN" w:bidi="ar"/>
              </w:rPr>
              <w:t>名称</w:t>
            </w:r>
          </w:p>
        </w:tc>
        <w:tc>
          <w:tcPr>
            <w:tcW w:w="628"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24"/>
                <w:szCs w:val="24"/>
                <w:vertAlign w:val="baseline"/>
                <w:lang w:eastAsia="zh-CN"/>
              </w:rPr>
            </w:pPr>
            <w:r>
              <w:rPr>
                <w:rFonts w:hint="eastAsia" w:ascii="宋体" w:hAnsi="宋体" w:eastAsia="宋体" w:cs="宋体"/>
                <w:i w:val="0"/>
                <w:color w:val="000000"/>
                <w:kern w:val="0"/>
                <w:sz w:val="22"/>
                <w:szCs w:val="22"/>
                <w:u w:val="none"/>
                <w:lang w:val="en-US" w:eastAsia="zh-CN" w:bidi="ar"/>
              </w:rPr>
              <w:t>区域</w:t>
            </w:r>
          </w:p>
        </w:tc>
        <w:tc>
          <w:tcPr>
            <w:tcW w:w="1713"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24"/>
                <w:szCs w:val="24"/>
                <w:vertAlign w:val="baseline"/>
                <w:lang w:eastAsia="zh-CN"/>
              </w:rPr>
            </w:pPr>
            <w:r>
              <w:rPr>
                <w:rFonts w:hint="eastAsia" w:ascii="宋体" w:hAnsi="宋体" w:eastAsia="宋体" w:cs="宋体"/>
                <w:i w:val="0"/>
                <w:color w:val="000000"/>
                <w:kern w:val="0"/>
                <w:sz w:val="22"/>
                <w:szCs w:val="22"/>
                <w:u w:val="none"/>
                <w:lang w:val="en-US" w:eastAsia="zh-CN" w:bidi="ar"/>
              </w:rPr>
              <w:t>消杀项目</w:t>
            </w:r>
          </w:p>
        </w:tc>
        <w:tc>
          <w:tcPr>
            <w:tcW w:w="1102"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24"/>
                <w:szCs w:val="24"/>
                <w:vertAlign w:val="baseline"/>
                <w:lang w:eastAsia="zh-CN"/>
              </w:rPr>
            </w:pPr>
            <w:r>
              <w:rPr>
                <w:rFonts w:hint="eastAsia" w:ascii="宋体" w:hAnsi="宋体" w:eastAsia="宋体" w:cs="宋体"/>
                <w:i w:val="0"/>
                <w:color w:val="000000"/>
                <w:kern w:val="0"/>
                <w:sz w:val="22"/>
                <w:szCs w:val="22"/>
                <w:u w:val="none"/>
                <w:lang w:val="en-US" w:eastAsia="zh-CN" w:bidi="ar"/>
              </w:rPr>
              <w:t>消杀要求</w:t>
            </w:r>
          </w:p>
        </w:tc>
        <w:tc>
          <w:tcPr>
            <w:tcW w:w="1249"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24"/>
                <w:szCs w:val="24"/>
                <w:vertAlign w:val="baseline"/>
                <w:lang w:eastAsia="zh-CN"/>
              </w:rPr>
            </w:pPr>
            <w:r>
              <w:rPr>
                <w:rFonts w:hint="eastAsia" w:ascii="宋体" w:hAnsi="宋体" w:eastAsia="宋体" w:cs="宋体"/>
                <w:i w:val="0"/>
                <w:color w:val="000000"/>
                <w:kern w:val="0"/>
                <w:sz w:val="22"/>
                <w:szCs w:val="22"/>
                <w:u w:val="none"/>
                <w:lang w:val="en-US" w:eastAsia="zh-CN" w:bidi="ar"/>
              </w:rPr>
              <w:t>消杀场所</w:t>
            </w:r>
          </w:p>
        </w:tc>
        <w:tc>
          <w:tcPr>
            <w:tcW w:w="1247"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24"/>
                <w:szCs w:val="24"/>
                <w:vertAlign w:val="baseline"/>
                <w:lang w:eastAsia="zh-CN"/>
              </w:rPr>
            </w:pPr>
            <w:r>
              <w:rPr>
                <w:rFonts w:hint="eastAsia" w:ascii="宋体" w:hAnsi="宋体" w:eastAsia="宋体" w:cs="宋体"/>
                <w:i w:val="0"/>
                <w:color w:val="000000"/>
                <w:kern w:val="0"/>
                <w:sz w:val="22"/>
                <w:szCs w:val="22"/>
                <w:u w:val="none"/>
                <w:lang w:val="en-US" w:eastAsia="zh-CN" w:bidi="ar"/>
              </w:rPr>
              <w:t>消杀次数</w:t>
            </w:r>
          </w:p>
        </w:tc>
        <w:tc>
          <w:tcPr>
            <w:tcW w:w="1202"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24"/>
                <w:szCs w:val="24"/>
                <w:vertAlign w:val="baseline"/>
                <w:lang w:eastAsia="zh-CN"/>
              </w:rPr>
            </w:pPr>
            <w:r>
              <w:rPr>
                <w:rFonts w:hint="eastAsia" w:ascii="宋体" w:hAnsi="宋体" w:eastAsia="宋体" w:cs="宋体"/>
                <w:i w:val="0"/>
                <w:color w:val="000000"/>
                <w:kern w:val="0"/>
                <w:sz w:val="22"/>
                <w:szCs w:val="22"/>
                <w:u w:val="none"/>
                <w:lang w:val="en-US" w:eastAsia="zh-CN" w:bidi="ar"/>
              </w:rPr>
              <w:t>单价</w:t>
            </w:r>
          </w:p>
        </w:tc>
        <w:tc>
          <w:tcPr>
            <w:tcW w:w="1232"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24"/>
                <w:szCs w:val="24"/>
                <w:vertAlign w:val="baseline"/>
                <w:lang w:eastAsia="zh-CN"/>
              </w:rPr>
            </w:pPr>
            <w:r>
              <w:rPr>
                <w:rFonts w:hint="eastAsia" w:ascii="宋体" w:hAnsi="宋体" w:eastAsia="宋体" w:cs="宋体"/>
                <w:i w:val="0"/>
                <w:color w:val="000000"/>
                <w:kern w:val="0"/>
                <w:sz w:val="22"/>
                <w:szCs w:val="22"/>
                <w:u w:val="none"/>
                <w:lang w:val="en-US" w:eastAsia="zh-CN" w:bidi="ar"/>
              </w:rPr>
              <w:t>单项总价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824"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eastAsia="zh-CN"/>
              </w:rPr>
            </w:pPr>
            <w:r>
              <w:rPr>
                <w:rFonts w:hint="eastAsia" w:ascii="宋体" w:hAnsi="宋体" w:eastAsia="宋体" w:cs="宋体"/>
                <w:i w:val="0"/>
                <w:color w:val="000000"/>
                <w:kern w:val="0"/>
                <w:sz w:val="22"/>
                <w:szCs w:val="22"/>
                <w:u w:val="none"/>
                <w:lang w:val="en-US" w:eastAsia="zh-CN" w:bidi="ar"/>
              </w:rPr>
              <w:t>灭虫服务</w:t>
            </w:r>
          </w:p>
        </w:tc>
        <w:tc>
          <w:tcPr>
            <w:tcW w:w="628"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北校区</w:t>
            </w:r>
          </w:p>
        </w:tc>
        <w:tc>
          <w:tcPr>
            <w:tcW w:w="1713"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eastAsia="zh-CN"/>
              </w:rPr>
            </w:pPr>
            <w:r>
              <w:rPr>
                <w:rFonts w:hint="eastAsia" w:ascii="宋体" w:hAnsi="宋体" w:eastAsia="宋体" w:cs="宋体"/>
                <w:i w:val="0"/>
                <w:color w:val="000000"/>
                <w:kern w:val="0"/>
                <w:sz w:val="22"/>
                <w:szCs w:val="22"/>
                <w:u w:val="none"/>
                <w:lang w:val="en-US" w:eastAsia="zh-CN" w:bidi="ar"/>
              </w:rPr>
              <w:t>客房830间</w:t>
            </w:r>
          </w:p>
        </w:tc>
        <w:tc>
          <w:tcPr>
            <w:tcW w:w="1102"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eastAsia="zh-CN"/>
              </w:rPr>
            </w:pPr>
            <w:r>
              <w:rPr>
                <w:rFonts w:hint="eastAsia" w:ascii="宋体" w:hAnsi="宋体" w:eastAsia="宋体" w:cs="宋体"/>
                <w:i w:val="0"/>
                <w:color w:val="000000"/>
                <w:kern w:val="0"/>
                <w:sz w:val="22"/>
                <w:szCs w:val="22"/>
                <w:u w:val="none"/>
                <w:lang w:val="en-US" w:eastAsia="zh-CN" w:bidi="ar"/>
              </w:rPr>
              <w:t>灭蟑螂蚊蝇飞蛾等</w:t>
            </w:r>
          </w:p>
        </w:tc>
        <w:tc>
          <w:tcPr>
            <w:tcW w:w="1249"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color w:val="000000"/>
                <w:kern w:val="0"/>
                <w:sz w:val="21"/>
                <w:szCs w:val="21"/>
                <w:u w:val="none"/>
                <w:lang w:val="en-US" w:eastAsia="zh-CN" w:bidi="ar"/>
              </w:rPr>
              <w:t>北校区客房及室内公共区域</w:t>
            </w:r>
          </w:p>
        </w:tc>
        <w:tc>
          <w:tcPr>
            <w:tcW w:w="124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不少于8次/年</w:t>
            </w:r>
          </w:p>
        </w:tc>
        <w:tc>
          <w:tcPr>
            <w:tcW w:w="1202" w:type="dxa"/>
            <w:vAlign w:val="center"/>
          </w:tcPr>
          <w:p>
            <w:pPr>
              <w:rPr>
                <w:rFonts w:hint="eastAsia" w:ascii="仿宋_GB2312" w:hAnsi="仿宋_GB2312" w:eastAsia="仿宋_GB2312" w:cs="仿宋_GB2312"/>
                <w:sz w:val="24"/>
                <w:szCs w:val="24"/>
                <w:vertAlign w:val="baseline"/>
              </w:rPr>
            </w:pPr>
          </w:p>
        </w:tc>
        <w:tc>
          <w:tcPr>
            <w:tcW w:w="1232" w:type="dxa"/>
            <w:vAlign w:val="center"/>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824" w:type="dxa"/>
            <w:vMerge w:val="continue"/>
            <w:vAlign w:val="center"/>
          </w:tcPr>
          <w:p>
            <w:pPr>
              <w:jc w:val="center"/>
              <w:rPr>
                <w:rFonts w:hint="eastAsia" w:ascii="仿宋_GB2312" w:hAnsi="仿宋_GB2312" w:eastAsia="仿宋_GB2312" w:cs="仿宋_GB2312"/>
                <w:sz w:val="24"/>
                <w:szCs w:val="24"/>
                <w:vertAlign w:val="baseline"/>
              </w:rPr>
            </w:pPr>
          </w:p>
        </w:tc>
        <w:tc>
          <w:tcPr>
            <w:tcW w:w="628" w:type="dxa"/>
            <w:vMerge w:val="continue"/>
            <w:vAlign w:val="center"/>
          </w:tcPr>
          <w:p>
            <w:pPr>
              <w:jc w:val="center"/>
              <w:rPr>
                <w:rFonts w:hint="eastAsia" w:ascii="仿宋_GB2312" w:hAnsi="仿宋_GB2312" w:eastAsia="仿宋_GB2312" w:cs="仿宋_GB2312"/>
                <w:sz w:val="24"/>
                <w:szCs w:val="24"/>
                <w:vertAlign w:val="baseline"/>
                <w:lang w:val="en-US"/>
              </w:rPr>
            </w:pPr>
          </w:p>
        </w:tc>
        <w:tc>
          <w:tcPr>
            <w:tcW w:w="1713"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eastAsia="zh-CN"/>
              </w:rPr>
            </w:pPr>
            <w:r>
              <w:rPr>
                <w:rFonts w:hint="eastAsia" w:ascii="宋体" w:hAnsi="宋体" w:eastAsia="宋体" w:cs="宋体"/>
                <w:i w:val="0"/>
                <w:color w:val="000000"/>
                <w:kern w:val="0"/>
                <w:sz w:val="22"/>
                <w:szCs w:val="22"/>
                <w:u w:val="none"/>
                <w:lang w:val="en-US" w:eastAsia="zh-CN" w:bidi="ar"/>
              </w:rPr>
              <w:t>北校区第四餐厅2000平方米</w:t>
            </w:r>
          </w:p>
        </w:tc>
        <w:tc>
          <w:tcPr>
            <w:tcW w:w="1102"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1"/>
                <w:szCs w:val="21"/>
                <w:u w:val="none"/>
                <w:lang w:val="en-US" w:eastAsia="zh-CN" w:bidi="ar"/>
              </w:rPr>
              <w:t>灭老鼠蟑螂蚊蝇等</w:t>
            </w:r>
          </w:p>
        </w:tc>
        <w:tc>
          <w:tcPr>
            <w:tcW w:w="1249"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1"/>
                <w:szCs w:val="21"/>
                <w:u w:val="none"/>
                <w:lang w:val="en-US" w:eastAsia="zh-CN" w:bidi="ar"/>
              </w:rPr>
              <w:t>餐厅及室内公共区域</w:t>
            </w:r>
          </w:p>
        </w:tc>
        <w:tc>
          <w:tcPr>
            <w:tcW w:w="124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12 次/年</w:t>
            </w:r>
          </w:p>
        </w:tc>
        <w:tc>
          <w:tcPr>
            <w:tcW w:w="1202" w:type="dxa"/>
            <w:vAlign w:val="center"/>
          </w:tcPr>
          <w:p>
            <w:pPr>
              <w:rPr>
                <w:rFonts w:hint="eastAsia" w:ascii="仿宋_GB2312" w:hAnsi="仿宋_GB2312" w:eastAsia="仿宋_GB2312" w:cs="仿宋_GB2312"/>
                <w:sz w:val="24"/>
                <w:szCs w:val="24"/>
                <w:vertAlign w:val="baseline"/>
                <w:lang w:val="en-US" w:eastAsia="zh-CN"/>
              </w:rPr>
            </w:pPr>
          </w:p>
        </w:tc>
        <w:tc>
          <w:tcPr>
            <w:tcW w:w="1232" w:type="dxa"/>
            <w:vAlign w:val="center"/>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824" w:type="dxa"/>
            <w:vMerge w:val="continue"/>
            <w:vAlign w:val="center"/>
          </w:tcPr>
          <w:p>
            <w:pPr>
              <w:jc w:val="center"/>
              <w:rPr>
                <w:rFonts w:hint="eastAsia" w:ascii="仿宋_GB2312" w:hAnsi="仿宋_GB2312" w:eastAsia="仿宋_GB2312" w:cs="仿宋_GB2312"/>
                <w:sz w:val="24"/>
                <w:szCs w:val="24"/>
                <w:vertAlign w:val="baseline"/>
              </w:rPr>
            </w:pPr>
          </w:p>
        </w:tc>
        <w:tc>
          <w:tcPr>
            <w:tcW w:w="628" w:type="dxa"/>
            <w:vMerge w:val="continue"/>
            <w:vAlign w:val="center"/>
          </w:tcPr>
          <w:p>
            <w:pPr>
              <w:jc w:val="center"/>
              <w:rPr>
                <w:rFonts w:hint="eastAsia" w:ascii="仿宋_GB2312" w:hAnsi="仿宋_GB2312" w:eastAsia="仿宋_GB2312" w:cs="仿宋_GB2312"/>
                <w:spacing w:val="16"/>
                <w:sz w:val="24"/>
                <w:szCs w:val="24"/>
                <w:lang w:val="en-US" w:eastAsia="zh-CN"/>
              </w:rPr>
            </w:pPr>
          </w:p>
        </w:tc>
        <w:tc>
          <w:tcPr>
            <w:tcW w:w="1713"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2"/>
                <w:szCs w:val="22"/>
                <w:u w:val="none"/>
                <w:lang w:val="en-US" w:eastAsia="zh-CN" w:bidi="ar"/>
              </w:rPr>
              <w:t>学员中心餐厅  3200平方米</w:t>
            </w:r>
          </w:p>
        </w:tc>
        <w:tc>
          <w:tcPr>
            <w:tcW w:w="1102"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1"/>
                <w:szCs w:val="21"/>
                <w:u w:val="none"/>
                <w:lang w:val="en-US" w:eastAsia="zh-CN" w:bidi="ar"/>
              </w:rPr>
              <w:t>灭老鼠蟑螂蚊蝇等</w:t>
            </w:r>
          </w:p>
        </w:tc>
        <w:tc>
          <w:tcPr>
            <w:tcW w:w="1249"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1"/>
                <w:szCs w:val="21"/>
                <w:u w:val="none"/>
                <w:lang w:val="en-US" w:eastAsia="zh-CN" w:bidi="ar"/>
              </w:rPr>
              <w:t>餐厅及室内公共区域</w:t>
            </w:r>
          </w:p>
        </w:tc>
        <w:tc>
          <w:tcPr>
            <w:tcW w:w="124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4"/>
                <w:szCs w:val="24"/>
                <w:u w:val="none"/>
                <w:lang w:val="en-US" w:eastAsia="zh-CN" w:bidi="ar"/>
              </w:rPr>
              <w:t>12 次/年</w:t>
            </w:r>
          </w:p>
        </w:tc>
        <w:tc>
          <w:tcPr>
            <w:tcW w:w="1202" w:type="dxa"/>
            <w:vAlign w:val="center"/>
          </w:tcPr>
          <w:p>
            <w:pPr>
              <w:rPr>
                <w:rFonts w:hint="eastAsia" w:ascii="仿宋_GB2312" w:hAnsi="仿宋_GB2312" w:eastAsia="仿宋_GB2312" w:cs="仿宋_GB2312"/>
                <w:sz w:val="24"/>
                <w:szCs w:val="24"/>
                <w:vertAlign w:val="baseline"/>
              </w:rPr>
            </w:pPr>
          </w:p>
        </w:tc>
        <w:tc>
          <w:tcPr>
            <w:tcW w:w="1232" w:type="dxa"/>
            <w:vAlign w:val="center"/>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824" w:type="dxa"/>
            <w:vMerge w:val="continue"/>
            <w:vAlign w:val="center"/>
          </w:tcPr>
          <w:p>
            <w:pPr>
              <w:jc w:val="center"/>
              <w:rPr>
                <w:rFonts w:hint="eastAsia" w:ascii="仿宋_GB2312" w:hAnsi="仿宋_GB2312" w:eastAsia="仿宋_GB2312" w:cs="仿宋_GB2312"/>
                <w:sz w:val="24"/>
                <w:szCs w:val="24"/>
                <w:vertAlign w:val="baseline"/>
              </w:rPr>
            </w:pPr>
          </w:p>
        </w:tc>
        <w:tc>
          <w:tcPr>
            <w:tcW w:w="628" w:type="dxa"/>
            <w:vMerge w:val="continue"/>
            <w:vAlign w:val="center"/>
          </w:tcPr>
          <w:p>
            <w:pPr>
              <w:jc w:val="center"/>
              <w:rPr>
                <w:rFonts w:hint="eastAsia" w:ascii="仿宋_GB2312" w:hAnsi="仿宋_GB2312" w:eastAsia="仿宋_GB2312" w:cs="仿宋_GB2312"/>
                <w:spacing w:val="16"/>
                <w:sz w:val="24"/>
                <w:szCs w:val="24"/>
                <w:lang w:val="en-US" w:eastAsia="zh-CN"/>
              </w:rPr>
            </w:pPr>
          </w:p>
        </w:tc>
        <w:tc>
          <w:tcPr>
            <w:tcW w:w="1713"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2"/>
                <w:szCs w:val="22"/>
                <w:u w:val="none"/>
                <w:lang w:val="en-US" w:eastAsia="zh-CN" w:bidi="ar"/>
              </w:rPr>
              <w:t>报告厅、研讨室、多媒体教室</w:t>
            </w:r>
          </w:p>
        </w:tc>
        <w:tc>
          <w:tcPr>
            <w:tcW w:w="1102"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1"/>
                <w:szCs w:val="21"/>
                <w:u w:val="none"/>
                <w:lang w:val="en-US" w:eastAsia="zh-CN" w:bidi="ar"/>
              </w:rPr>
              <w:t>灭老鼠蟑螂蚊蝇等</w:t>
            </w:r>
          </w:p>
        </w:tc>
        <w:tc>
          <w:tcPr>
            <w:tcW w:w="1249"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1"/>
                <w:szCs w:val="21"/>
                <w:u w:val="none"/>
                <w:lang w:val="en-US" w:eastAsia="zh-CN" w:bidi="ar"/>
              </w:rPr>
              <w:t>室内及室内公共区域</w:t>
            </w:r>
          </w:p>
        </w:tc>
        <w:tc>
          <w:tcPr>
            <w:tcW w:w="124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4"/>
                <w:szCs w:val="24"/>
                <w:u w:val="none"/>
                <w:lang w:val="en-US" w:eastAsia="zh-CN" w:bidi="ar"/>
              </w:rPr>
              <w:t>12 次/年</w:t>
            </w:r>
          </w:p>
        </w:tc>
        <w:tc>
          <w:tcPr>
            <w:tcW w:w="1202" w:type="dxa"/>
            <w:vAlign w:val="center"/>
          </w:tcPr>
          <w:p>
            <w:pPr>
              <w:rPr>
                <w:rFonts w:hint="eastAsia" w:ascii="仿宋_GB2312" w:hAnsi="仿宋_GB2312" w:eastAsia="仿宋_GB2312" w:cs="仿宋_GB2312"/>
                <w:sz w:val="24"/>
                <w:szCs w:val="24"/>
                <w:vertAlign w:val="baseline"/>
              </w:rPr>
            </w:pPr>
          </w:p>
        </w:tc>
        <w:tc>
          <w:tcPr>
            <w:tcW w:w="1232" w:type="dxa"/>
            <w:vAlign w:val="center"/>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4" w:type="dxa"/>
            <w:vMerge w:val="continue"/>
            <w:vAlign w:val="center"/>
          </w:tcPr>
          <w:p>
            <w:pPr>
              <w:jc w:val="center"/>
              <w:rPr>
                <w:rFonts w:hint="eastAsia" w:ascii="仿宋_GB2312" w:hAnsi="仿宋_GB2312" w:eastAsia="仿宋_GB2312" w:cs="仿宋_GB2312"/>
                <w:sz w:val="24"/>
                <w:szCs w:val="24"/>
                <w:vertAlign w:val="baseline"/>
              </w:rPr>
            </w:pPr>
          </w:p>
        </w:tc>
        <w:tc>
          <w:tcPr>
            <w:tcW w:w="628" w:type="dxa"/>
            <w:vMerge w:val="continue"/>
            <w:vAlign w:val="center"/>
          </w:tcPr>
          <w:p>
            <w:pPr>
              <w:jc w:val="center"/>
              <w:rPr>
                <w:rFonts w:hint="eastAsia" w:ascii="仿宋_GB2312" w:hAnsi="仿宋_GB2312" w:eastAsia="仿宋_GB2312" w:cs="仿宋_GB2312"/>
                <w:spacing w:val="16"/>
                <w:sz w:val="24"/>
                <w:szCs w:val="24"/>
                <w:lang w:val="en-US" w:eastAsia="zh-CN"/>
              </w:rPr>
            </w:pPr>
          </w:p>
        </w:tc>
        <w:tc>
          <w:tcPr>
            <w:tcW w:w="1713"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1"/>
                <w:szCs w:val="21"/>
                <w:u w:val="none"/>
                <w:lang w:val="en-US" w:eastAsia="zh-CN" w:bidi="ar"/>
              </w:rPr>
              <w:t>综合楼</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20000平方米</w:t>
            </w:r>
          </w:p>
        </w:tc>
        <w:tc>
          <w:tcPr>
            <w:tcW w:w="1102"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rPr>
            </w:pPr>
            <w:r>
              <w:rPr>
                <w:rFonts w:hint="eastAsia" w:ascii="宋体" w:hAnsi="宋体" w:eastAsia="宋体" w:cs="宋体"/>
                <w:i w:val="0"/>
                <w:color w:val="000000"/>
                <w:kern w:val="0"/>
                <w:sz w:val="21"/>
                <w:szCs w:val="21"/>
                <w:u w:val="none"/>
                <w:lang w:val="en-US" w:eastAsia="zh-CN" w:bidi="ar"/>
              </w:rPr>
              <w:t>灭蟑螂蚊蝇飞蛾等</w:t>
            </w:r>
          </w:p>
        </w:tc>
        <w:tc>
          <w:tcPr>
            <w:tcW w:w="1249"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color w:val="000000"/>
                <w:kern w:val="0"/>
                <w:sz w:val="21"/>
                <w:szCs w:val="21"/>
                <w:u w:val="none"/>
                <w:lang w:val="en-US" w:eastAsia="zh-CN" w:bidi="ar"/>
              </w:rPr>
              <w:t>公共区域、会议厅、多媒体教室</w:t>
            </w:r>
          </w:p>
        </w:tc>
        <w:tc>
          <w:tcPr>
            <w:tcW w:w="1247"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6次/年</w:t>
            </w:r>
          </w:p>
        </w:tc>
        <w:tc>
          <w:tcPr>
            <w:tcW w:w="1202" w:type="dxa"/>
            <w:vAlign w:val="center"/>
          </w:tcPr>
          <w:p>
            <w:pPr>
              <w:rPr>
                <w:rFonts w:hint="eastAsia" w:ascii="仿宋_GB2312" w:hAnsi="仿宋_GB2312" w:eastAsia="仿宋_GB2312" w:cs="仿宋_GB2312"/>
                <w:sz w:val="24"/>
                <w:szCs w:val="24"/>
                <w:vertAlign w:val="baseline"/>
                <w:lang w:val="en-US" w:eastAsia="zh-CN"/>
              </w:rPr>
            </w:pPr>
          </w:p>
        </w:tc>
        <w:tc>
          <w:tcPr>
            <w:tcW w:w="1232" w:type="dxa"/>
            <w:vAlign w:val="center"/>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4" w:type="dxa"/>
            <w:vAlign w:val="center"/>
          </w:tcPr>
          <w:p>
            <w:pPr>
              <w:jc w:val="center"/>
              <w:rPr>
                <w:rFonts w:hint="eastAsia" w:ascii="仿宋_GB2312" w:hAnsi="仿宋_GB2312" w:eastAsia="仿宋_GB2312" w:cs="仿宋_GB2312"/>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总价</w:t>
            </w:r>
          </w:p>
        </w:tc>
        <w:tc>
          <w:tcPr>
            <w:tcW w:w="628" w:type="dxa"/>
            <w:tcBorders>
              <w:right w:val="nil"/>
            </w:tcBorders>
            <w:vAlign w:val="center"/>
          </w:tcPr>
          <w:p>
            <w:pPr>
              <w:jc w:val="center"/>
              <w:rPr>
                <w:rFonts w:hint="eastAsia" w:ascii="仿宋_GB2312" w:hAnsi="仿宋_GB2312" w:eastAsia="仿宋_GB2312" w:cs="仿宋_GB2312"/>
                <w:spacing w:val="16"/>
                <w:sz w:val="24"/>
                <w:szCs w:val="24"/>
                <w:lang w:val="en-US" w:eastAsia="zh-CN"/>
              </w:rPr>
            </w:pPr>
          </w:p>
        </w:tc>
        <w:tc>
          <w:tcPr>
            <w:tcW w:w="1713" w:type="dxa"/>
            <w:tcBorders>
              <w:left w:val="nil"/>
              <w:right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102" w:type="dxa"/>
            <w:tcBorders>
              <w:left w:val="nil"/>
              <w:right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249" w:type="dxa"/>
            <w:tcBorders>
              <w:left w:val="nil"/>
              <w:right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247" w:type="dxa"/>
            <w:tcBorders>
              <w:left w:val="nil"/>
              <w:right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02" w:type="dxa"/>
            <w:tcBorders>
              <w:left w:val="nil"/>
              <w:right w:val="nil"/>
            </w:tcBorders>
            <w:vAlign w:val="center"/>
          </w:tcPr>
          <w:p>
            <w:pPr>
              <w:rPr>
                <w:rFonts w:hint="eastAsia" w:ascii="仿宋_GB2312" w:hAnsi="仿宋_GB2312" w:eastAsia="仿宋_GB2312" w:cs="仿宋_GB2312"/>
                <w:sz w:val="24"/>
                <w:szCs w:val="24"/>
                <w:vertAlign w:val="baseline"/>
                <w:lang w:val="en-US" w:eastAsia="zh-CN"/>
              </w:rPr>
            </w:pPr>
          </w:p>
        </w:tc>
        <w:tc>
          <w:tcPr>
            <w:tcW w:w="1232" w:type="dxa"/>
            <w:tcBorders>
              <w:left w:val="nil"/>
            </w:tcBorders>
            <w:vAlign w:val="center"/>
          </w:tcPr>
          <w:p>
            <w:pPr>
              <w:rPr>
                <w:rFonts w:hint="eastAsia" w:ascii="仿宋_GB2312" w:hAnsi="仿宋_GB2312" w:eastAsia="仿宋_GB2312" w:cs="仿宋_GB2312"/>
                <w:sz w:val="24"/>
                <w:szCs w:val="24"/>
                <w:vertAlign w:val="baseline"/>
              </w:rPr>
            </w:pPr>
          </w:p>
        </w:tc>
      </w:tr>
    </w:tbl>
    <w:p/>
    <w:p/>
    <w:p>
      <w:pPr>
        <w:rPr>
          <w:rFonts w:hint="eastAsia" w:ascii="仿宋_GB2312" w:hAnsi="仿宋_GB2312" w:eastAsia="仿宋_GB2312" w:cs="仿宋_GB2312"/>
          <w:sz w:val="28"/>
          <w:szCs w:val="28"/>
          <w:lang w:eastAsia="zh-CN"/>
        </w:rPr>
      </w:pPr>
    </w:p>
    <w:p>
      <w:pPr>
        <w:rPr>
          <w:rFonts w:hint="eastAsia" w:ascii="仿宋_GB2312" w:hAnsi="仿宋_GB2312" w:eastAsia="仿宋_GB2312" w:cs="仿宋_GB2312"/>
          <w:sz w:val="28"/>
          <w:szCs w:val="28"/>
          <w:lang w:eastAsia="zh-CN"/>
        </w:rPr>
      </w:pPr>
      <w:bookmarkStart w:id="3" w:name="_GoBack"/>
      <w:bookmarkEnd w:id="3"/>
    </w:p>
    <w:p/>
    <w:p/>
    <w:p/>
    <w:p>
      <w:pPr>
        <w:spacing w:line="360" w:lineRule="auto"/>
        <w:ind w:firstLine="4800" w:firstLineChars="2000"/>
        <w:rPr>
          <w:rFonts w:ascii="宋体" w:hAnsi="宋体"/>
          <w:sz w:val="24"/>
        </w:rPr>
      </w:pPr>
      <w:r>
        <w:rPr>
          <w:rFonts w:hint="eastAsia" w:ascii="宋体" w:hAnsi="宋体"/>
          <w:sz w:val="24"/>
          <w:lang w:eastAsia="zh-CN"/>
        </w:rPr>
        <w:t>服务</w:t>
      </w:r>
      <w:r>
        <w:rPr>
          <w:rFonts w:hint="eastAsia" w:ascii="宋体" w:hAnsi="宋体"/>
          <w:sz w:val="24"/>
        </w:rPr>
        <w:t>商：</w:t>
      </w:r>
      <w:r>
        <w:rPr>
          <w:rFonts w:ascii="宋体" w:hAnsi="宋体"/>
          <w:sz w:val="24"/>
          <w:u w:val="single"/>
        </w:rPr>
        <w:t xml:space="preserve">              </w:t>
      </w:r>
      <w:r>
        <w:rPr>
          <w:rFonts w:hint="eastAsia" w:ascii="宋体" w:hAnsi="宋体"/>
          <w:sz w:val="24"/>
        </w:rPr>
        <w:t>(公章)</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p>
    <w:p>
      <w:pPr>
        <w:spacing w:line="360" w:lineRule="auto"/>
        <w:ind w:firstLine="6000" w:firstLineChars="2500"/>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
    <w:p/>
    <w:p/>
    <w:p/>
    <w:p/>
    <w:p/>
    <w:p/>
    <w:p/>
    <w:p/>
    <w:p/>
    <w:p>
      <w:pPr>
        <w:tabs>
          <w:tab w:val="left" w:pos="1815"/>
        </w:tabs>
        <w:jc w:val="center"/>
        <w:rPr>
          <w:rFonts w:hint="eastAsia" w:ascii="仿宋" w:hAnsi="仿宋" w:eastAsia="仿宋" w:cs="仿宋"/>
          <w:b/>
          <w:bCs/>
          <w:sz w:val="28"/>
          <w:szCs w:val="28"/>
        </w:rPr>
      </w:pPr>
      <w:r>
        <w:rPr>
          <w:rFonts w:hint="eastAsia" w:ascii="仿宋" w:hAnsi="仿宋" w:eastAsia="仿宋" w:cs="仿宋"/>
          <w:b/>
          <w:sz w:val="28"/>
          <w:szCs w:val="28"/>
        </w:rPr>
        <w:t>六、质量及服务保障</w:t>
      </w:r>
    </w:p>
    <w:p>
      <w:pPr>
        <w:spacing w:line="360" w:lineRule="auto"/>
        <w:ind w:firstLine="3360" w:firstLineChars="1200"/>
        <w:rPr>
          <w:rFonts w:hint="eastAsia" w:ascii="仿宋" w:hAnsi="仿宋" w:eastAsia="仿宋" w:cs="仿宋"/>
          <w:color w:val="000000"/>
          <w:sz w:val="28"/>
          <w:szCs w:val="28"/>
        </w:rPr>
      </w:pPr>
      <w:r>
        <w:rPr>
          <w:rFonts w:hint="eastAsia" w:ascii="仿宋" w:hAnsi="仿宋" w:eastAsia="仿宋" w:cs="仿宋"/>
          <w:bCs/>
          <w:color w:val="000000"/>
          <w:sz w:val="28"/>
          <w:szCs w:val="28"/>
        </w:rPr>
        <w:t>（可自行制作格式</w:t>
      </w:r>
      <w:r>
        <w:rPr>
          <w:rFonts w:hint="eastAsia" w:ascii="仿宋" w:hAnsi="仿宋" w:eastAsia="仿宋" w:cs="仿宋"/>
          <w:color w:val="000000"/>
          <w:sz w:val="28"/>
          <w:szCs w:val="28"/>
        </w:rPr>
        <w:t>）</w:t>
      </w:r>
    </w:p>
    <w:p>
      <w:pPr>
        <w:tabs>
          <w:tab w:val="left" w:pos="1815"/>
        </w:tabs>
        <w:jc w:val="center"/>
        <w:rPr>
          <w:rFonts w:hint="eastAsia" w:ascii="仿宋" w:hAnsi="仿宋" w:eastAsia="仿宋" w:cs="仿宋"/>
          <w:b/>
          <w:bCs/>
          <w:sz w:val="28"/>
          <w:szCs w:val="28"/>
        </w:rPr>
      </w:pPr>
    </w:p>
    <w:p>
      <w:pPr>
        <w:pStyle w:val="7"/>
        <w:ind w:firstLine="560"/>
        <w:rPr>
          <w:rFonts w:hint="eastAsia" w:ascii="仿宋" w:hAnsi="仿宋" w:eastAsia="仿宋" w:cs="仿宋"/>
          <w:sz w:val="28"/>
          <w:szCs w:val="28"/>
        </w:rPr>
      </w:pPr>
    </w:p>
    <w:p>
      <w:pPr>
        <w:pStyle w:val="7"/>
        <w:ind w:firstLine="0" w:firstLineChars="0"/>
        <w:jc w:val="center"/>
        <w:rPr>
          <w:rFonts w:hint="eastAsia" w:ascii="仿宋" w:hAnsi="仿宋" w:eastAsia="仿宋" w:cs="仿宋"/>
          <w:sz w:val="28"/>
          <w:szCs w:val="28"/>
        </w:rPr>
      </w:pPr>
    </w:p>
    <w:p>
      <w:pPr>
        <w:pStyle w:val="7"/>
        <w:ind w:firstLine="0" w:firstLineChars="0"/>
        <w:jc w:val="center"/>
        <w:rPr>
          <w:rFonts w:hint="eastAsia" w:ascii="仿宋" w:hAnsi="仿宋" w:eastAsia="仿宋" w:cs="仿宋"/>
          <w:sz w:val="28"/>
          <w:szCs w:val="28"/>
        </w:rPr>
      </w:pPr>
    </w:p>
    <w:p>
      <w:pPr>
        <w:pStyle w:val="7"/>
        <w:ind w:firstLine="0" w:firstLineChars="0"/>
        <w:jc w:val="center"/>
        <w:rPr>
          <w:rFonts w:hint="eastAsia" w:ascii="仿宋" w:hAnsi="仿宋" w:eastAsia="仿宋" w:cs="仿宋"/>
          <w:sz w:val="28"/>
          <w:szCs w:val="28"/>
        </w:rPr>
      </w:pPr>
    </w:p>
    <w:p>
      <w:pPr>
        <w:pStyle w:val="7"/>
        <w:ind w:firstLine="0" w:firstLineChars="0"/>
        <w:jc w:val="center"/>
        <w:rPr>
          <w:rFonts w:hint="eastAsia" w:ascii="仿宋" w:hAnsi="仿宋" w:eastAsia="仿宋" w:cs="仿宋"/>
          <w:sz w:val="28"/>
          <w:szCs w:val="28"/>
        </w:rPr>
      </w:pPr>
    </w:p>
    <w:p>
      <w:pPr>
        <w:pStyle w:val="7"/>
        <w:ind w:firstLine="0" w:firstLineChars="0"/>
        <w:jc w:val="center"/>
        <w:rPr>
          <w:rFonts w:hint="eastAsia" w:ascii="仿宋" w:hAnsi="仿宋" w:eastAsia="仿宋" w:cs="仿宋"/>
          <w:sz w:val="28"/>
          <w:szCs w:val="28"/>
        </w:rPr>
      </w:pPr>
    </w:p>
    <w:p>
      <w:pPr>
        <w:pStyle w:val="7"/>
        <w:ind w:firstLine="0" w:firstLineChars="0"/>
        <w:jc w:val="center"/>
        <w:rPr>
          <w:rFonts w:hint="eastAsia" w:ascii="仿宋" w:hAnsi="仿宋" w:eastAsia="仿宋" w:cs="仿宋"/>
          <w:sz w:val="28"/>
          <w:szCs w:val="28"/>
        </w:rPr>
      </w:pPr>
    </w:p>
    <w:p>
      <w:pPr>
        <w:pStyle w:val="7"/>
        <w:ind w:firstLine="0" w:firstLineChars="0"/>
        <w:jc w:val="center"/>
        <w:rPr>
          <w:rFonts w:hint="eastAsia" w:ascii="仿宋" w:hAnsi="仿宋" w:eastAsia="仿宋" w:cs="仿宋"/>
          <w:sz w:val="28"/>
          <w:szCs w:val="28"/>
        </w:rPr>
      </w:pPr>
    </w:p>
    <w:p>
      <w:pPr>
        <w:pStyle w:val="7"/>
        <w:ind w:firstLine="0" w:firstLineChars="0"/>
        <w:jc w:val="center"/>
        <w:rPr>
          <w:rFonts w:hint="eastAsia" w:ascii="仿宋" w:hAnsi="仿宋" w:eastAsia="仿宋" w:cs="仿宋"/>
          <w:sz w:val="28"/>
          <w:szCs w:val="28"/>
        </w:rPr>
      </w:pPr>
    </w:p>
    <w:p>
      <w:pPr>
        <w:pStyle w:val="7"/>
        <w:ind w:firstLine="0" w:firstLineChars="0"/>
        <w:jc w:val="center"/>
        <w:rPr>
          <w:rFonts w:hint="eastAsia" w:ascii="仿宋" w:hAnsi="仿宋" w:eastAsia="仿宋" w:cs="仿宋"/>
          <w:sz w:val="28"/>
          <w:szCs w:val="28"/>
        </w:rPr>
      </w:pPr>
    </w:p>
    <w:p>
      <w:pPr>
        <w:pStyle w:val="7"/>
        <w:ind w:firstLine="0" w:firstLineChars="0"/>
        <w:jc w:val="center"/>
        <w:rPr>
          <w:rFonts w:hint="eastAsia" w:ascii="仿宋" w:hAnsi="仿宋" w:eastAsia="仿宋" w:cs="仿宋"/>
          <w:sz w:val="28"/>
          <w:szCs w:val="28"/>
        </w:rPr>
      </w:pPr>
    </w:p>
    <w:p>
      <w:pPr>
        <w:pStyle w:val="7"/>
        <w:ind w:firstLine="0" w:firstLineChars="0"/>
        <w:jc w:val="center"/>
        <w:rPr>
          <w:rFonts w:hint="eastAsia" w:ascii="仿宋" w:hAnsi="仿宋" w:eastAsia="仿宋" w:cs="仿宋"/>
          <w:sz w:val="28"/>
          <w:szCs w:val="28"/>
        </w:rPr>
      </w:pPr>
    </w:p>
    <w:p>
      <w:pPr>
        <w:pStyle w:val="7"/>
        <w:ind w:firstLine="0" w:firstLineChars="0"/>
        <w:jc w:val="center"/>
        <w:rPr>
          <w:rFonts w:hint="eastAsia" w:ascii="仿宋" w:hAnsi="仿宋" w:eastAsia="仿宋" w:cs="仿宋"/>
          <w:sz w:val="28"/>
          <w:szCs w:val="28"/>
        </w:rPr>
      </w:pPr>
    </w:p>
    <w:p>
      <w:pPr>
        <w:pStyle w:val="7"/>
        <w:ind w:firstLine="0" w:firstLineChars="0"/>
        <w:jc w:val="center"/>
        <w:rPr>
          <w:rFonts w:hint="eastAsia" w:ascii="仿宋" w:hAnsi="仿宋" w:eastAsia="仿宋" w:cs="仿宋"/>
          <w:sz w:val="28"/>
          <w:szCs w:val="28"/>
        </w:rPr>
      </w:pPr>
    </w:p>
    <w:p>
      <w:pPr>
        <w:pStyle w:val="7"/>
        <w:ind w:firstLine="0" w:firstLineChars="0"/>
        <w:jc w:val="center"/>
        <w:rPr>
          <w:rFonts w:hint="eastAsia" w:ascii="仿宋" w:hAnsi="仿宋" w:eastAsia="仿宋" w:cs="仿宋"/>
          <w:sz w:val="28"/>
          <w:szCs w:val="28"/>
        </w:rPr>
      </w:pPr>
    </w:p>
    <w:p>
      <w:pPr>
        <w:pStyle w:val="7"/>
        <w:ind w:firstLine="0" w:firstLineChars="0"/>
        <w:jc w:val="center"/>
        <w:rPr>
          <w:rFonts w:hint="eastAsia" w:ascii="仿宋" w:hAnsi="仿宋" w:eastAsia="仿宋" w:cs="仿宋"/>
          <w:sz w:val="28"/>
          <w:szCs w:val="28"/>
        </w:rPr>
      </w:pPr>
    </w:p>
    <w:p>
      <w:pPr>
        <w:tabs>
          <w:tab w:val="left" w:pos="1815"/>
        </w:tabs>
        <w:jc w:val="center"/>
        <w:rPr>
          <w:rFonts w:hint="eastAsia" w:ascii="仿宋" w:hAnsi="仿宋" w:eastAsia="仿宋" w:cs="仿宋"/>
          <w:color w:val="000000"/>
          <w:sz w:val="28"/>
          <w:szCs w:val="28"/>
        </w:rPr>
      </w:pPr>
      <w:r>
        <w:rPr>
          <w:rFonts w:hint="eastAsia" w:ascii="仿宋" w:hAnsi="仿宋" w:eastAsia="仿宋" w:cs="仿宋"/>
          <w:b/>
          <w:bCs/>
          <w:sz w:val="28"/>
          <w:szCs w:val="28"/>
        </w:rPr>
        <w:t>七、</w:t>
      </w:r>
      <w:r>
        <w:rPr>
          <w:rFonts w:hint="eastAsia" w:ascii="仿宋" w:hAnsi="仿宋" w:eastAsia="仿宋" w:cs="仿宋"/>
          <w:b/>
          <w:bCs/>
          <w:sz w:val="28"/>
          <w:szCs w:val="28"/>
          <w:lang w:eastAsia="zh-CN"/>
        </w:rPr>
        <w:t>服务</w:t>
      </w:r>
      <w:r>
        <w:rPr>
          <w:rFonts w:hint="eastAsia" w:ascii="仿宋" w:hAnsi="仿宋" w:eastAsia="仿宋" w:cs="仿宋"/>
          <w:b/>
          <w:sz w:val="28"/>
          <w:szCs w:val="28"/>
        </w:rPr>
        <w:t>商诚信承诺书</w:t>
      </w:r>
    </w:p>
    <w:p>
      <w:pPr>
        <w:pStyle w:val="2"/>
        <w:rPr>
          <w:rFonts w:hint="eastAsia" w:ascii="仿宋" w:hAnsi="仿宋" w:eastAsia="仿宋" w:cs="仿宋"/>
          <w:sz w:val="28"/>
          <w:szCs w:val="28"/>
        </w:rPr>
      </w:pPr>
    </w:p>
    <w:p>
      <w:pPr>
        <w:pStyle w:val="11"/>
        <w:spacing w:line="360" w:lineRule="auto"/>
        <w:ind w:firstLine="640"/>
        <w:rPr>
          <w:rFonts w:hint="eastAsia" w:ascii="仿宋" w:hAnsi="仿宋" w:eastAsia="仿宋" w:cs="仿宋"/>
          <w:kern w:val="2"/>
          <w:sz w:val="28"/>
          <w:szCs w:val="28"/>
        </w:rPr>
      </w:pPr>
      <w:r>
        <w:rPr>
          <w:rFonts w:hint="eastAsia" w:ascii="仿宋" w:hAnsi="仿宋" w:eastAsia="仿宋" w:cs="仿宋"/>
          <w:kern w:val="2"/>
          <w:sz w:val="28"/>
          <w:szCs w:val="28"/>
        </w:rPr>
        <w:t>我单位参加本次采购活动，郑重承诺如下：</w:t>
      </w:r>
    </w:p>
    <w:p>
      <w:pPr>
        <w:pStyle w:val="11"/>
        <w:spacing w:line="360" w:lineRule="auto"/>
        <w:ind w:firstLine="640"/>
        <w:rPr>
          <w:rFonts w:hint="eastAsia" w:ascii="仿宋" w:hAnsi="仿宋" w:eastAsia="仿宋" w:cs="仿宋"/>
          <w:kern w:val="2"/>
          <w:sz w:val="28"/>
          <w:szCs w:val="28"/>
        </w:rPr>
      </w:pPr>
      <w:r>
        <w:rPr>
          <w:rFonts w:hint="eastAsia" w:ascii="仿宋" w:hAnsi="仿宋" w:eastAsia="仿宋" w:cs="仿宋"/>
          <w:kern w:val="2"/>
          <w:sz w:val="28"/>
          <w:szCs w:val="28"/>
        </w:rPr>
        <w:t>1．本次响应文件提供的所有资料都是真实有效、准确完整的，并按时接受资格审查，如发现提供虚假资料，或与事实不符，将取消成交资格。</w:t>
      </w:r>
    </w:p>
    <w:p>
      <w:pPr>
        <w:pStyle w:val="11"/>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2．本次响应绝无资质挂靠、串标、围标情形，若经查证属实，立即取消我方参与和成交资格并承担相应的法律责任。</w:t>
      </w:r>
    </w:p>
    <w:p>
      <w:pPr>
        <w:pStyle w:val="11"/>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３．本次比选如我单位成交，除不可抗力外，决不因任何其它原因放弃中标，否则将承担相应法律责任。</w:t>
      </w:r>
    </w:p>
    <w:p>
      <w:pPr>
        <w:pStyle w:val="11"/>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4．我公司近三年（自响应文件递交截止时间向前追溯三年）在政府采购活动中无重大违法记录，并如违反，我方愿承担一切违约责任。</w:t>
      </w:r>
    </w:p>
    <w:p>
      <w:pPr>
        <w:pStyle w:val="11"/>
        <w:spacing w:line="360" w:lineRule="auto"/>
        <w:ind w:firstLine="640"/>
        <w:rPr>
          <w:rFonts w:hint="eastAsia" w:ascii="仿宋" w:hAnsi="仿宋" w:eastAsia="仿宋" w:cs="仿宋"/>
          <w:kern w:val="2"/>
          <w:sz w:val="28"/>
          <w:szCs w:val="28"/>
        </w:rPr>
      </w:pPr>
    </w:p>
    <w:p>
      <w:pPr>
        <w:spacing w:line="240" w:lineRule="atLeast"/>
        <w:ind w:firstLine="4180" w:firstLineChars="1493"/>
        <w:rPr>
          <w:rFonts w:hint="eastAsia" w:ascii="仿宋" w:hAnsi="仿宋" w:eastAsia="仿宋" w:cs="仿宋"/>
          <w:sz w:val="28"/>
          <w:szCs w:val="28"/>
        </w:rPr>
      </w:pPr>
      <w:r>
        <w:rPr>
          <w:rFonts w:hint="eastAsia" w:ascii="仿宋" w:hAnsi="仿宋" w:eastAsia="仿宋" w:cs="仿宋"/>
          <w:color w:val="000000"/>
          <w:sz w:val="28"/>
          <w:szCs w:val="28"/>
          <w:lang w:eastAsia="zh-CN"/>
        </w:rPr>
        <w:t>服务</w:t>
      </w:r>
      <w:r>
        <w:rPr>
          <w:rFonts w:hint="eastAsia" w:ascii="仿宋" w:hAnsi="仿宋" w:eastAsia="仿宋" w:cs="仿宋"/>
          <w:color w:val="000000"/>
          <w:sz w:val="28"/>
          <w:szCs w:val="28"/>
        </w:rPr>
        <w:t>商（公章）：</w:t>
      </w:r>
      <w:r>
        <w:rPr>
          <w:rFonts w:hint="eastAsia" w:ascii="仿宋" w:hAnsi="仿宋" w:eastAsia="仿宋" w:cs="仿宋"/>
          <w:color w:val="000000"/>
          <w:sz w:val="28"/>
          <w:szCs w:val="28"/>
          <w:u w:val="single"/>
        </w:rPr>
        <w:t xml:space="preserve">     　　      </w:t>
      </w:r>
    </w:p>
    <w:p>
      <w:pPr>
        <w:spacing w:line="240" w:lineRule="atLeast"/>
        <w:ind w:firstLine="4180" w:firstLineChars="1493"/>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ind w:left="2"/>
        <w:jc w:val="center"/>
        <w:rPr>
          <w:rFonts w:hint="eastAsia" w:ascii="仿宋" w:hAnsi="仿宋" w:eastAsia="仿宋" w:cs="仿宋"/>
          <w:color w:val="000000"/>
          <w:sz w:val="28"/>
          <w:szCs w:val="28"/>
        </w:rPr>
      </w:pPr>
      <w:r>
        <w:rPr>
          <w:rFonts w:hint="eastAsia" w:ascii="仿宋" w:hAnsi="仿宋" w:eastAsia="仿宋" w:cs="仿宋"/>
          <w:b/>
          <w:sz w:val="28"/>
          <w:szCs w:val="28"/>
        </w:rPr>
        <w:br w:type="page"/>
      </w:r>
    </w:p>
    <w:p>
      <w:pPr>
        <w:pStyle w:val="7"/>
        <w:ind w:firstLine="0" w:firstLineChars="0"/>
        <w:jc w:val="center"/>
        <w:rPr>
          <w:rFonts w:hint="eastAsia" w:ascii="仿宋" w:hAnsi="仿宋" w:eastAsia="仿宋" w:cs="仿宋"/>
          <w:b/>
          <w:kern w:val="0"/>
          <w:sz w:val="28"/>
          <w:szCs w:val="28"/>
        </w:rPr>
      </w:pPr>
      <w:r>
        <w:rPr>
          <w:rFonts w:hint="eastAsia" w:ascii="仿宋" w:hAnsi="仿宋" w:eastAsia="仿宋" w:cs="仿宋"/>
          <w:b/>
          <w:kern w:val="0"/>
          <w:sz w:val="28"/>
          <w:szCs w:val="28"/>
        </w:rPr>
        <w:t>八、无重大违法记录声明函</w:t>
      </w:r>
    </w:p>
    <w:p>
      <w:pPr>
        <w:spacing w:line="440" w:lineRule="exact"/>
        <w:rPr>
          <w:rFonts w:hint="eastAsia" w:ascii="仿宋" w:hAnsi="仿宋" w:eastAsia="仿宋" w:cs="仿宋"/>
          <w:kern w:val="0"/>
          <w:sz w:val="28"/>
          <w:szCs w:val="28"/>
        </w:rPr>
      </w:pPr>
    </w:p>
    <w:p>
      <w:pPr>
        <w:spacing w:line="360" w:lineRule="auto"/>
        <w:rPr>
          <w:rFonts w:ascii="仿宋" w:hAnsi="仿宋" w:eastAsia="仿宋" w:cs="仿宋"/>
          <w:b/>
          <w:kern w:val="0"/>
          <w:sz w:val="28"/>
          <w:szCs w:val="28"/>
        </w:rPr>
      </w:pPr>
      <w:r>
        <w:rPr>
          <w:rFonts w:hint="eastAsia" w:ascii="仿宋" w:hAnsi="仿宋" w:eastAsia="仿宋" w:cs="仿宋"/>
          <w:b/>
          <w:kern w:val="0"/>
          <w:sz w:val="28"/>
          <w:szCs w:val="28"/>
        </w:rPr>
        <w:t>致：安徽省委党校</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本公司郑重声明，参加本</w:t>
      </w:r>
      <w:r>
        <w:rPr>
          <w:rFonts w:hint="eastAsia" w:ascii="仿宋" w:hAnsi="仿宋" w:eastAsia="仿宋" w:cs="仿宋"/>
          <w:sz w:val="28"/>
          <w:szCs w:val="28"/>
        </w:rPr>
        <w:t>采购</w:t>
      </w:r>
      <w:r>
        <w:rPr>
          <w:rFonts w:hint="eastAsia" w:ascii="仿宋" w:hAnsi="仿宋" w:eastAsia="仿宋" w:cs="仿宋"/>
          <w:kern w:val="0"/>
          <w:sz w:val="28"/>
          <w:szCs w:val="28"/>
        </w:rPr>
        <w:t>活动前三年内，本公司在经营活动中没有重大违法记录，没有因违法经营受到刑事处罚或者责令停产停业、吊销许可证或者执照、较大数额罚款等行政处罚。</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本公司对上述声明的真实性负责。如有虚假，将依法承担相应责任。</w:t>
      </w:r>
    </w:p>
    <w:p>
      <w:pPr>
        <w:spacing w:line="360" w:lineRule="auto"/>
        <w:rPr>
          <w:rFonts w:hint="eastAsia" w:ascii="仿宋" w:hAnsi="仿宋" w:eastAsia="仿宋" w:cs="仿宋"/>
          <w:kern w:val="0"/>
          <w:sz w:val="28"/>
          <w:szCs w:val="28"/>
        </w:rPr>
      </w:pPr>
    </w:p>
    <w:p>
      <w:pPr>
        <w:spacing w:line="360" w:lineRule="auto"/>
        <w:rPr>
          <w:rFonts w:hint="eastAsia" w:ascii="仿宋" w:hAnsi="仿宋" w:eastAsia="仿宋" w:cs="仿宋"/>
          <w:kern w:val="0"/>
          <w:sz w:val="28"/>
          <w:szCs w:val="28"/>
        </w:rPr>
      </w:pPr>
    </w:p>
    <w:p>
      <w:pPr>
        <w:spacing w:line="360" w:lineRule="auto"/>
        <w:rPr>
          <w:rFonts w:hint="eastAsia" w:ascii="仿宋" w:hAnsi="仿宋" w:eastAsia="仿宋" w:cs="仿宋"/>
          <w:kern w:val="0"/>
          <w:sz w:val="28"/>
          <w:szCs w:val="28"/>
        </w:rPr>
      </w:pPr>
    </w:p>
    <w:p>
      <w:pPr>
        <w:spacing w:line="360" w:lineRule="auto"/>
        <w:rPr>
          <w:rFonts w:hint="eastAsia" w:ascii="仿宋" w:hAnsi="仿宋" w:eastAsia="仿宋" w:cs="仿宋"/>
          <w:kern w:val="0"/>
          <w:sz w:val="28"/>
          <w:szCs w:val="28"/>
        </w:rPr>
      </w:pPr>
    </w:p>
    <w:p>
      <w:pPr>
        <w:spacing w:line="360" w:lineRule="auto"/>
        <w:rPr>
          <w:rFonts w:hint="eastAsia" w:ascii="仿宋" w:hAnsi="仿宋" w:eastAsia="仿宋" w:cs="仿宋"/>
          <w:kern w:val="0"/>
          <w:sz w:val="28"/>
          <w:szCs w:val="28"/>
        </w:rPr>
      </w:pPr>
    </w:p>
    <w:p>
      <w:pPr>
        <w:spacing w:line="240" w:lineRule="atLeast"/>
        <w:ind w:firstLine="4180" w:firstLineChars="1493"/>
        <w:rPr>
          <w:rFonts w:hint="eastAsia" w:ascii="仿宋" w:hAnsi="仿宋" w:eastAsia="仿宋" w:cs="仿宋"/>
          <w:sz w:val="28"/>
          <w:szCs w:val="28"/>
        </w:rPr>
      </w:pPr>
      <w:r>
        <w:rPr>
          <w:rFonts w:hint="eastAsia" w:ascii="仿宋" w:hAnsi="仿宋" w:eastAsia="仿宋" w:cs="仿宋"/>
          <w:color w:val="000000"/>
          <w:sz w:val="28"/>
          <w:szCs w:val="28"/>
          <w:lang w:eastAsia="zh-CN"/>
        </w:rPr>
        <w:t>服务</w:t>
      </w:r>
      <w:r>
        <w:rPr>
          <w:rFonts w:hint="eastAsia" w:ascii="仿宋" w:hAnsi="仿宋" w:eastAsia="仿宋" w:cs="仿宋"/>
          <w:color w:val="000000"/>
          <w:sz w:val="28"/>
          <w:szCs w:val="28"/>
        </w:rPr>
        <w:t>商（公章）：</w:t>
      </w:r>
      <w:r>
        <w:rPr>
          <w:rFonts w:hint="eastAsia" w:ascii="仿宋" w:hAnsi="仿宋" w:eastAsia="仿宋" w:cs="仿宋"/>
          <w:color w:val="000000"/>
          <w:sz w:val="28"/>
          <w:szCs w:val="28"/>
          <w:u w:val="single"/>
        </w:rPr>
        <w:t xml:space="preserve">     　　      </w:t>
      </w:r>
    </w:p>
    <w:p>
      <w:pPr>
        <w:spacing w:line="240" w:lineRule="atLeast"/>
        <w:ind w:firstLine="4180" w:firstLineChars="1493"/>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jc w:val="center"/>
        <w:rPr>
          <w:rFonts w:hint="eastAsia" w:ascii="仿宋" w:hAnsi="仿宋" w:eastAsia="仿宋" w:cs="仿宋"/>
          <w:b/>
          <w:kern w:val="0"/>
          <w:sz w:val="28"/>
          <w:szCs w:val="28"/>
        </w:rPr>
      </w:pPr>
      <w:r>
        <w:rPr>
          <w:rFonts w:hint="eastAsia" w:ascii="仿宋" w:hAnsi="仿宋" w:eastAsia="仿宋" w:cs="仿宋"/>
          <w:b/>
          <w:kern w:val="0"/>
          <w:sz w:val="28"/>
          <w:szCs w:val="28"/>
        </w:rPr>
        <w:t xml:space="preserve">   </w:t>
      </w:r>
    </w:p>
    <w:p>
      <w:pPr>
        <w:jc w:val="center"/>
        <w:rPr>
          <w:rFonts w:hint="eastAsia" w:ascii="仿宋" w:hAnsi="仿宋" w:eastAsia="仿宋" w:cs="仿宋"/>
          <w:b/>
          <w:kern w:val="0"/>
          <w:sz w:val="28"/>
          <w:szCs w:val="28"/>
        </w:rPr>
      </w:pPr>
    </w:p>
    <w:p>
      <w:pPr>
        <w:jc w:val="center"/>
        <w:rPr>
          <w:rFonts w:hint="eastAsia" w:ascii="仿宋" w:hAnsi="仿宋" w:eastAsia="仿宋" w:cs="仿宋"/>
          <w:b/>
          <w:kern w:val="0"/>
          <w:sz w:val="28"/>
          <w:szCs w:val="28"/>
        </w:rPr>
      </w:pPr>
    </w:p>
    <w:p>
      <w:pPr>
        <w:jc w:val="center"/>
        <w:rPr>
          <w:rFonts w:hint="eastAsia" w:ascii="仿宋" w:hAnsi="仿宋" w:eastAsia="仿宋" w:cs="仿宋"/>
          <w:b/>
          <w:kern w:val="0"/>
          <w:sz w:val="28"/>
          <w:szCs w:val="28"/>
        </w:rPr>
      </w:pPr>
    </w:p>
    <w:p>
      <w:pPr>
        <w:jc w:val="center"/>
        <w:rPr>
          <w:rFonts w:hint="eastAsia" w:ascii="仿宋" w:hAnsi="仿宋" w:eastAsia="仿宋" w:cs="仿宋"/>
          <w:b/>
          <w:kern w:val="0"/>
          <w:sz w:val="28"/>
          <w:szCs w:val="28"/>
        </w:rPr>
      </w:pPr>
    </w:p>
    <w:p>
      <w:pPr>
        <w:jc w:val="center"/>
        <w:rPr>
          <w:rFonts w:hint="eastAsia" w:ascii="仿宋" w:hAnsi="仿宋" w:eastAsia="仿宋" w:cs="仿宋"/>
          <w:b/>
          <w:kern w:val="0"/>
          <w:sz w:val="28"/>
          <w:szCs w:val="28"/>
        </w:rPr>
      </w:pPr>
    </w:p>
    <w:p>
      <w:pPr>
        <w:jc w:val="center"/>
        <w:rPr>
          <w:rFonts w:hint="eastAsia" w:ascii="仿宋" w:hAnsi="仿宋" w:eastAsia="仿宋" w:cs="仿宋"/>
          <w:b/>
          <w:kern w:val="0"/>
          <w:sz w:val="28"/>
          <w:szCs w:val="28"/>
        </w:rPr>
      </w:pPr>
    </w:p>
    <w:p>
      <w:pPr>
        <w:jc w:val="center"/>
        <w:rPr>
          <w:rFonts w:hint="eastAsia" w:ascii="仿宋" w:hAnsi="仿宋" w:eastAsia="仿宋" w:cs="仿宋"/>
          <w:b/>
          <w:kern w:val="0"/>
          <w:sz w:val="28"/>
          <w:szCs w:val="28"/>
        </w:rPr>
      </w:pPr>
    </w:p>
    <w:p>
      <w:pPr>
        <w:jc w:val="center"/>
        <w:rPr>
          <w:rFonts w:hint="eastAsia" w:ascii="仿宋" w:hAnsi="仿宋" w:eastAsia="仿宋" w:cs="仿宋"/>
          <w:b/>
          <w:kern w:val="0"/>
          <w:sz w:val="28"/>
          <w:szCs w:val="28"/>
        </w:rPr>
      </w:pPr>
      <w:r>
        <w:rPr>
          <w:rFonts w:hint="eastAsia" w:ascii="仿宋" w:hAnsi="仿宋" w:eastAsia="仿宋" w:cs="仿宋"/>
          <w:b/>
          <w:kern w:val="0"/>
          <w:sz w:val="28"/>
          <w:szCs w:val="28"/>
        </w:rPr>
        <w:t>九、其他资料</w:t>
      </w:r>
    </w:p>
    <w:p>
      <w:pPr>
        <w:jc w:val="center"/>
        <w:rPr>
          <w:rFonts w:ascii="仿宋" w:hAnsi="仿宋" w:eastAsia="仿宋" w:cs="仿宋"/>
          <w:kern w:val="0"/>
          <w:sz w:val="28"/>
          <w:szCs w:val="28"/>
        </w:rPr>
      </w:pPr>
      <w:r>
        <w:rPr>
          <w:rFonts w:hint="eastAsia" w:ascii="仿宋" w:hAnsi="仿宋" w:eastAsia="仿宋" w:cs="仿宋"/>
          <w:kern w:val="0"/>
          <w:sz w:val="28"/>
          <w:szCs w:val="28"/>
        </w:rPr>
        <w:t>根据评审办法由供应商自行补充，格式自拟</w:t>
      </w:r>
    </w:p>
    <w:p>
      <w:pPr>
        <w:rPr>
          <w:rFonts w:hint="eastAsia" w:ascii="仿宋" w:hAnsi="仿宋" w:eastAsia="仿宋" w:cs="仿宋"/>
          <w:sz w:val="28"/>
          <w:szCs w:val="28"/>
        </w:rPr>
      </w:pPr>
    </w:p>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5C6BC6"/>
    <w:rsid w:val="0B7EE4E2"/>
    <w:rsid w:val="7DDFCF91"/>
    <w:rsid w:val="FAEFFC44"/>
    <w:rsid w:val="FF5C6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pPr>
    <w:rPr>
      <w:rFonts w:ascii="Times New Roman" w:hAnsi="Times New Roman" w:eastAsia="宋体" w:cs="Times New Roman"/>
    </w:rPr>
  </w:style>
  <w:style w:type="paragraph" w:styleId="3">
    <w:name w:val="Body Text Indent"/>
    <w:basedOn w:val="1"/>
    <w:unhideWhenUsed/>
    <w:qFormat/>
    <w:uiPriority w:val="99"/>
    <w:pPr>
      <w:spacing w:after="120"/>
      <w:ind w:left="420" w:leftChars="200"/>
    </w:pPr>
  </w:style>
  <w:style w:type="paragraph" w:styleId="4">
    <w:name w:val="Date"/>
    <w:basedOn w:val="1"/>
    <w:next w:val="1"/>
    <w:unhideWhenUsed/>
    <w:qFormat/>
    <w:uiPriority w:val="0"/>
    <w:rPr>
      <w:rFonts w:ascii="Times New Roman" w:hAnsi="Times New Roman" w:eastAsia="宋体" w:cs="Times New Roman"/>
      <w:b/>
      <w:sz w:val="28"/>
      <w:szCs w:val="20"/>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2"/>
    <w:qFormat/>
    <w:uiPriority w:val="0"/>
    <w:pPr>
      <w:spacing w:before="240" w:after="60"/>
      <w:jc w:val="center"/>
      <w:outlineLvl w:val="0"/>
    </w:pPr>
    <w:rPr>
      <w:rFonts w:ascii="Arial" w:hAnsi="Arial" w:eastAsia="黑体" w:cs="Times New Roman"/>
      <w:b/>
      <w:sz w:val="40"/>
      <w:szCs w:val="24"/>
    </w:rPr>
  </w:style>
  <w:style w:type="paragraph" w:styleId="7">
    <w:name w:val="Body Text First Indent 2"/>
    <w:basedOn w:val="3"/>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15"/>
    <w:basedOn w:val="1"/>
    <w:qFormat/>
    <w:uiPriority w:val="0"/>
    <w:pPr>
      <w:widowControl/>
    </w:pPr>
    <w:rPr>
      <w:rFonts w:ascii="Calibri" w:hAnsi="Calibri" w:eastAsia="宋体" w:cs="Times New Roman"/>
      <w:kern w:val="0"/>
      <w:szCs w:val="21"/>
    </w:rPr>
  </w:style>
  <w:style w:type="character" w:customStyle="1" w:styleId="12">
    <w:name w:val="font21"/>
    <w:basedOn w:val="10"/>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2022-08-02T15:45:00Z</dcterms:created>
  <dc:creator>李高山</dc:creator>
  <cp:lastModifiedBy>baixin</cp:lastModifiedBy>
  <dcterms:modified xsi:type="dcterms:W3CDTF">2025-07-16T15:26:35Z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